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B2" w:rsidRPr="004759F3" w:rsidRDefault="000064EF" w:rsidP="000064EF">
      <w:pPr>
        <w:pStyle w:val="10"/>
        <w:keepNext/>
        <w:keepLines/>
        <w:shd w:val="clear" w:color="auto" w:fill="auto"/>
        <w:jc w:val="left"/>
        <w:rPr>
          <w:i w:val="0"/>
          <w:sz w:val="24"/>
          <w:szCs w:val="24"/>
        </w:rPr>
      </w:pPr>
      <w:bookmarkStart w:id="0" w:name="bookmark0"/>
      <w:r w:rsidRPr="004759F3">
        <w:rPr>
          <w:i w:val="0"/>
          <w:sz w:val="24"/>
          <w:szCs w:val="24"/>
        </w:rPr>
        <w:t xml:space="preserve">                                      </w:t>
      </w:r>
      <w:r w:rsidR="009C0D46" w:rsidRPr="004759F3">
        <w:rPr>
          <w:i w:val="0"/>
          <w:sz w:val="24"/>
          <w:szCs w:val="24"/>
        </w:rPr>
        <w:t xml:space="preserve">Памятка </w:t>
      </w:r>
      <w:r w:rsidR="00850978" w:rsidRPr="004759F3">
        <w:rPr>
          <w:i w:val="0"/>
          <w:sz w:val="24"/>
          <w:szCs w:val="24"/>
        </w:rPr>
        <w:t>для граждан, имеющ</w:t>
      </w:r>
      <w:r w:rsidR="009C0D46" w:rsidRPr="004759F3">
        <w:rPr>
          <w:i w:val="0"/>
          <w:sz w:val="24"/>
          <w:szCs w:val="24"/>
        </w:rPr>
        <w:t>их право на получение набора социальных</w:t>
      </w:r>
      <w:r w:rsidR="002D503C" w:rsidRPr="004759F3">
        <w:rPr>
          <w:i w:val="0"/>
          <w:sz w:val="24"/>
          <w:szCs w:val="24"/>
        </w:rPr>
        <w:t xml:space="preserve"> </w:t>
      </w:r>
      <w:r w:rsidR="009C0D46" w:rsidRPr="004759F3">
        <w:rPr>
          <w:i w:val="0"/>
          <w:sz w:val="24"/>
          <w:szCs w:val="24"/>
        </w:rPr>
        <w:t xml:space="preserve"> </w:t>
      </w:r>
      <w:r w:rsidR="00850978" w:rsidRPr="004759F3">
        <w:rPr>
          <w:i w:val="0"/>
          <w:sz w:val="24"/>
          <w:szCs w:val="24"/>
        </w:rPr>
        <w:t>услуг</w:t>
      </w:r>
      <w:r w:rsidR="002D503C" w:rsidRPr="004759F3">
        <w:rPr>
          <w:i w:val="0"/>
          <w:sz w:val="24"/>
          <w:szCs w:val="24"/>
        </w:rPr>
        <w:t xml:space="preserve">  </w:t>
      </w:r>
      <w:r w:rsidR="00850978" w:rsidRPr="004759F3">
        <w:rPr>
          <w:i w:val="0"/>
          <w:sz w:val="24"/>
          <w:szCs w:val="24"/>
        </w:rPr>
        <w:t>(НСУ)</w:t>
      </w:r>
      <w:bookmarkEnd w:id="0"/>
    </w:p>
    <w:p w:rsidR="009C0D46" w:rsidRPr="004759F3" w:rsidRDefault="000064EF" w:rsidP="000064EF">
      <w:pPr>
        <w:pStyle w:val="10"/>
        <w:keepNext/>
        <w:keepLines/>
        <w:shd w:val="clear" w:color="auto" w:fill="auto"/>
        <w:jc w:val="left"/>
        <w:rPr>
          <w:i w:val="0"/>
          <w:sz w:val="24"/>
          <w:szCs w:val="24"/>
          <w:lang w:val="en-US"/>
        </w:rPr>
      </w:pPr>
      <w:r w:rsidRPr="004759F3">
        <w:rPr>
          <w:i w:val="0"/>
          <w:sz w:val="24"/>
          <w:szCs w:val="24"/>
        </w:rPr>
        <w:t xml:space="preserve">                                                                                               </w:t>
      </w:r>
      <w:r w:rsidR="009C0D46" w:rsidRPr="004759F3">
        <w:rPr>
          <w:i w:val="0"/>
          <w:sz w:val="24"/>
          <w:szCs w:val="24"/>
        </w:rPr>
        <w:t>НСУ</w:t>
      </w:r>
      <w:r w:rsidR="004759F3" w:rsidRPr="004759F3">
        <w:rPr>
          <w:i w:val="0"/>
          <w:sz w:val="24"/>
          <w:szCs w:val="24"/>
        </w:rPr>
        <w:t xml:space="preserve"> </w:t>
      </w:r>
      <w:r w:rsidR="009C0D46" w:rsidRPr="004759F3">
        <w:rPr>
          <w:i w:val="0"/>
          <w:sz w:val="24"/>
          <w:szCs w:val="24"/>
        </w:rPr>
        <w:t xml:space="preserve"> гарантирует</w:t>
      </w:r>
      <w:r w:rsidR="009C0D46" w:rsidRPr="004759F3">
        <w:rPr>
          <w:i w:val="0"/>
          <w:sz w:val="24"/>
          <w:szCs w:val="24"/>
          <w:lang w:val="en-US"/>
        </w:rPr>
        <w:t>:</w:t>
      </w:r>
    </w:p>
    <w:p w:rsidR="009C0D46" w:rsidRPr="000064EF" w:rsidRDefault="009C0D46" w:rsidP="000064EF">
      <w:pPr>
        <w:pStyle w:val="10"/>
        <w:keepNext/>
        <w:keepLines/>
        <w:shd w:val="clear" w:color="auto" w:fill="auto"/>
        <w:jc w:val="left"/>
        <w:rPr>
          <w:b w:val="0"/>
          <w:sz w:val="24"/>
          <w:szCs w:val="24"/>
        </w:rPr>
      </w:pP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ind w:left="142" w:firstLine="284"/>
        <w:jc w:val="both"/>
        <w:rPr>
          <w:b w:val="0"/>
          <w:sz w:val="24"/>
          <w:szCs w:val="24"/>
        </w:rPr>
      </w:pPr>
      <w:r w:rsidRPr="003A483B">
        <w:rPr>
          <w:rStyle w:val="3"/>
          <w:bCs/>
          <w:sz w:val="24"/>
          <w:szCs w:val="24"/>
        </w:rPr>
        <w:t>Получение лекарственных средств гарантированного качества, прошедших государственный контроль</w:t>
      </w:r>
      <w:r w:rsidR="00372AD7" w:rsidRPr="003A483B">
        <w:rPr>
          <w:rStyle w:val="3"/>
          <w:bCs/>
          <w:sz w:val="24"/>
          <w:szCs w:val="24"/>
        </w:rPr>
        <w:t>;</w:t>
      </w: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spacing w:line="220" w:lineRule="exact"/>
        <w:ind w:left="142" w:firstLine="284"/>
        <w:jc w:val="both"/>
        <w:rPr>
          <w:b w:val="0"/>
          <w:sz w:val="24"/>
          <w:szCs w:val="24"/>
        </w:rPr>
      </w:pPr>
      <w:r w:rsidRPr="003A483B">
        <w:rPr>
          <w:rStyle w:val="3"/>
          <w:bCs/>
          <w:sz w:val="24"/>
          <w:szCs w:val="24"/>
        </w:rPr>
        <w:t xml:space="preserve">Постоянное и полноценное лечение хронических заболеваний, требующих дорогостоящего лечения (сахарный диабет, фенилкетонурия, муковисцидоз, несахарный диабет, </w:t>
      </w:r>
      <w:r w:rsidR="009C0D46" w:rsidRPr="003A483B">
        <w:rPr>
          <w:rStyle w:val="3"/>
          <w:bCs/>
          <w:sz w:val="24"/>
          <w:szCs w:val="24"/>
        </w:rPr>
        <w:t>о</w:t>
      </w:r>
      <w:r w:rsidRPr="003A483B">
        <w:rPr>
          <w:rStyle w:val="3"/>
          <w:bCs/>
          <w:sz w:val="24"/>
          <w:szCs w:val="24"/>
        </w:rPr>
        <w:t>нкологические заболевания и</w:t>
      </w:r>
      <w:r w:rsidR="009C0D46" w:rsidRPr="003A483B">
        <w:rPr>
          <w:rStyle w:val="3"/>
          <w:bCs/>
          <w:sz w:val="24"/>
          <w:szCs w:val="24"/>
        </w:rPr>
        <w:t xml:space="preserve"> др.</w:t>
      </w:r>
      <w:r w:rsidRPr="003A483B">
        <w:rPr>
          <w:rStyle w:val="3"/>
          <w:bCs/>
          <w:sz w:val="24"/>
          <w:szCs w:val="24"/>
        </w:rPr>
        <w:t>)</w:t>
      </w:r>
      <w:r w:rsidR="00372AD7" w:rsidRPr="003A483B">
        <w:rPr>
          <w:rStyle w:val="3"/>
          <w:bCs/>
          <w:sz w:val="24"/>
          <w:szCs w:val="24"/>
        </w:rPr>
        <w:t>;</w:t>
      </w: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tabs>
          <w:tab w:val="left" w:pos="142"/>
        </w:tabs>
        <w:spacing w:line="274" w:lineRule="exact"/>
        <w:ind w:left="142" w:firstLine="284"/>
        <w:jc w:val="both"/>
        <w:rPr>
          <w:b w:val="0"/>
          <w:sz w:val="24"/>
          <w:szCs w:val="24"/>
        </w:rPr>
      </w:pPr>
      <w:r w:rsidRPr="003A483B">
        <w:rPr>
          <w:rStyle w:val="3"/>
          <w:bCs/>
          <w:sz w:val="24"/>
          <w:szCs w:val="24"/>
        </w:rPr>
        <w:t xml:space="preserve">Обеспечение необходимыми лекарственными средствами независимо от их стоимости согласно Перечню лекарственных препаратов, утвержденному распоряжением Правительства РФ </w:t>
      </w:r>
      <w:r w:rsidR="00372AD7" w:rsidRPr="003A483B">
        <w:rPr>
          <w:rStyle w:val="3"/>
          <w:bCs/>
          <w:sz w:val="24"/>
          <w:szCs w:val="24"/>
        </w:rPr>
        <w:t>;</w:t>
      </w: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ind w:left="142" w:firstLine="284"/>
        <w:jc w:val="both"/>
        <w:rPr>
          <w:b w:val="0"/>
          <w:sz w:val="24"/>
          <w:szCs w:val="24"/>
        </w:rPr>
      </w:pPr>
      <w:r w:rsidRPr="003A483B">
        <w:rPr>
          <w:rStyle w:val="3"/>
          <w:bCs/>
          <w:sz w:val="24"/>
          <w:szCs w:val="24"/>
        </w:rPr>
        <w:t>Предоставление при наличии медицинских показаний путевки на санаторно- курортное лечение</w:t>
      </w:r>
      <w:r w:rsidR="00372AD7" w:rsidRPr="003A483B">
        <w:rPr>
          <w:rStyle w:val="3"/>
          <w:bCs/>
          <w:sz w:val="24"/>
          <w:szCs w:val="24"/>
        </w:rPr>
        <w:t>;</w:t>
      </w: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ind w:left="142" w:firstLine="284"/>
        <w:jc w:val="both"/>
        <w:rPr>
          <w:b w:val="0"/>
          <w:sz w:val="24"/>
          <w:szCs w:val="24"/>
        </w:rPr>
      </w:pPr>
      <w:r w:rsidRPr="003A483B">
        <w:rPr>
          <w:rStyle w:val="3"/>
          <w:bCs/>
          <w:sz w:val="24"/>
          <w:szCs w:val="24"/>
        </w:rPr>
        <w:t>Бесплатный проезд на пригородном железнодорожном транспорте, а также на междугородном транспорте к месту санаторно-курортного лечения и обратно</w:t>
      </w:r>
      <w:r w:rsidR="00372AD7" w:rsidRPr="003A483B">
        <w:rPr>
          <w:rStyle w:val="3"/>
          <w:bCs/>
          <w:sz w:val="24"/>
          <w:szCs w:val="24"/>
        </w:rPr>
        <w:t>;</w:t>
      </w:r>
    </w:p>
    <w:p w:rsidR="000A6DB2" w:rsidRPr="003A483B" w:rsidRDefault="00850978" w:rsidP="000064EF">
      <w:pPr>
        <w:pStyle w:val="31"/>
        <w:numPr>
          <w:ilvl w:val="0"/>
          <w:numId w:val="6"/>
        </w:numPr>
        <w:shd w:val="clear" w:color="auto" w:fill="auto"/>
        <w:ind w:left="142" w:firstLine="284"/>
        <w:jc w:val="left"/>
        <w:rPr>
          <w:b w:val="0"/>
          <w:sz w:val="24"/>
          <w:szCs w:val="24"/>
        </w:rPr>
      </w:pPr>
      <w:r w:rsidRPr="003A483B">
        <w:rPr>
          <w:b w:val="0"/>
          <w:sz w:val="24"/>
          <w:szCs w:val="24"/>
        </w:rPr>
        <w:t>Проведение полноценного амбулаторного лечения бесплатными лекарственными средст</w:t>
      </w:r>
      <w:r w:rsidR="0028588B">
        <w:rPr>
          <w:b w:val="0"/>
          <w:sz w:val="24"/>
          <w:szCs w:val="24"/>
        </w:rPr>
        <w:t>вами в домашних условиях.</w:t>
      </w:r>
    </w:p>
    <w:p w:rsidR="009C0D46" w:rsidRPr="003A483B" w:rsidRDefault="009C0D46" w:rsidP="000064EF">
      <w:pPr>
        <w:pStyle w:val="40"/>
        <w:shd w:val="clear" w:color="auto" w:fill="auto"/>
        <w:spacing w:line="240" w:lineRule="exact"/>
        <w:ind w:firstLine="0"/>
        <w:rPr>
          <w:rFonts w:ascii="Times New Roman" w:hAnsi="Times New Roman" w:cs="Times New Roman"/>
          <w:b w:val="0"/>
        </w:rPr>
      </w:pPr>
    </w:p>
    <w:p w:rsidR="000A6DB2" w:rsidRPr="003A483B" w:rsidRDefault="00850978" w:rsidP="000064EF">
      <w:pPr>
        <w:pStyle w:val="40"/>
        <w:shd w:val="clear" w:color="auto" w:fill="auto"/>
        <w:spacing w:line="240" w:lineRule="exact"/>
        <w:ind w:firstLine="0"/>
        <w:rPr>
          <w:rFonts w:ascii="Times New Roman" w:hAnsi="Times New Roman" w:cs="Times New Roman"/>
        </w:rPr>
      </w:pPr>
      <w:r w:rsidRPr="003A483B">
        <w:rPr>
          <w:rFonts w:ascii="Times New Roman" w:hAnsi="Times New Roman" w:cs="Times New Roman"/>
        </w:rPr>
        <w:t>Подумайте</w:t>
      </w:r>
      <w:r w:rsidR="002D503C" w:rsidRPr="003A483B">
        <w:rPr>
          <w:rFonts w:ascii="Times New Roman" w:hAnsi="Times New Roman" w:cs="Times New Roman"/>
        </w:rPr>
        <w:t xml:space="preserve"> прежде чем отказаться от НСУ</w:t>
      </w:r>
      <w:r w:rsidRPr="003A483B">
        <w:rPr>
          <w:rFonts w:ascii="Times New Roman" w:hAnsi="Times New Roman" w:cs="Times New Roman"/>
        </w:rPr>
        <w:t>!</w:t>
      </w:r>
    </w:p>
    <w:p w:rsidR="000A6DB2" w:rsidRPr="003A483B" w:rsidRDefault="009C0D46" w:rsidP="000064EF">
      <w:pPr>
        <w:pStyle w:val="40"/>
        <w:shd w:val="clear" w:color="auto" w:fill="auto"/>
        <w:spacing w:line="280" w:lineRule="exact"/>
        <w:ind w:left="360" w:hanging="360"/>
        <w:rPr>
          <w:rFonts w:ascii="Times New Roman" w:hAnsi="Times New Roman" w:cs="Times New Roman"/>
          <w:b w:val="0"/>
        </w:rPr>
      </w:pPr>
      <w:r w:rsidRPr="003A483B">
        <w:rPr>
          <w:rFonts w:ascii="Times New Roman" w:hAnsi="Times New Roman" w:cs="Times New Roman"/>
          <w:b w:val="0"/>
          <w:lang w:eastAsia="en-US" w:bidi="en-US"/>
        </w:rPr>
        <w:t xml:space="preserve"> - </w:t>
      </w:r>
      <w:r w:rsidR="00850978" w:rsidRPr="003A483B">
        <w:rPr>
          <w:rFonts w:ascii="Times New Roman" w:hAnsi="Times New Roman" w:cs="Times New Roman"/>
          <w:b w:val="0"/>
          <w:lang w:eastAsia="en-US" w:bidi="en-US"/>
        </w:rPr>
        <w:t xml:space="preserve"> </w:t>
      </w:r>
      <w:r w:rsidR="00850978" w:rsidRPr="003A483B">
        <w:rPr>
          <w:rFonts w:ascii="Times New Roman" w:hAnsi="Times New Roman" w:cs="Times New Roman"/>
          <w:b w:val="0"/>
        </w:rPr>
        <w:t>Сможет ли денежная компенсация обеспечить Вам полноценное лечение?</w:t>
      </w:r>
    </w:p>
    <w:p w:rsidR="000A6DB2" w:rsidRPr="003A483B" w:rsidRDefault="009C0D46" w:rsidP="000064EF">
      <w:pPr>
        <w:pStyle w:val="40"/>
        <w:shd w:val="clear" w:color="auto" w:fill="auto"/>
        <w:spacing w:line="283" w:lineRule="exact"/>
        <w:ind w:left="360" w:hanging="360"/>
        <w:rPr>
          <w:rFonts w:ascii="Times New Roman" w:hAnsi="Times New Roman" w:cs="Times New Roman"/>
          <w:b w:val="0"/>
        </w:rPr>
      </w:pPr>
      <w:r w:rsidRPr="003A483B">
        <w:rPr>
          <w:rStyle w:val="414pt"/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="00850978" w:rsidRPr="003A483B">
        <w:rPr>
          <w:rFonts w:ascii="Times New Roman" w:hAnsi="Times New Roman" w:cs="Times New Roman"/>
          <w:b w:val="0"/>
          <w:lang w:eastAsia="en-US" w:bidi="en-US"/>
        </w:rPr>
        <w:t xml:space="preserve"> </w:t>
      </w:r>
      <w:r w:rsidR="00850978" w:rsidRPr="003A483B">
        <w:rPr>
          <w:rFonts w:ascii="Times New Roman" w:hAnsi="Times New Roman" w:cs="Times New Roman"/>
          <w:b w:val="0"/>
        </w:rPr>
        <w:t>До принятия решения об отказе от социального пакета посоветуйтесь с лечащим врачом!</w:t>
      </w:r>
    </w:p>
    <w:p w:rsidR="009C0D46" w:rsidRPr="003A483B" w:rsidRDefault="009C0D46" w:rsidP="000064EF">
      <w:pPr>
        <w:pStyle w:val="40"/>
        <w:shd w:val="clear" w:color="auto" w:fill="auto"/>
        <w:spacing w:line="278" w:lineRule="exact"/>
        <w:ind w:firstLine="0"/>
        <w:rPr>
          <w:rStyle w:val="48pt"/>
          <w:rFonts w:ascii="Times New Roman" w:hAnsi="Times New Roman" w:cs="Times New Roman"/>
          <w:b/>
          <w:bCs/>
        </w:rPr>
      </w:pPr>
    </w:p>
    <w:p w:rsidR="000A6DB2" w:rsidRPr="003A483B" w:rsidRDefault="004759F3" w:rsidP="000064EF">
      <w:pPr>
        <w:pStyle w:val="40"/>
        <w:shd w:val="clear" w:color="auto" w:fill="auto"/>
        <w:spacing w:line="278" w:lineRule="exact"/>
        <w:ind w:firstLine="0"/>
        <w:rPr>
          <w:rFonts w:ascii="Times New Roman" w:hAnsi="Times New Roman" w:cs="Times New Roman"/>
        </w:rPr>
      </w:pPr>
      <w:r>
        <w:rPr>
          <w:rStyle w:val="48pt"/>
          <w:rFonts w:ascii="Times New Roman" w:hAnsi="Times New Roman" w:cs="Times New Roman"/>
          <w:b/>
          <w:bCs/>
        </w:rPr>
        <w:t xml:space="preserve">        ОБРАТИТЕ ВНИМАНИЕ!</w:t>
      </w:r>
    </w:p>
    <w:p w:rsidR="000A6DB2" w:rsidRPr="003A483B" w:rsidRDefault="002D503C" w:rsidP="000064E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line="278" w:lineRule="exact"/>
        <w:ind w:firstLine="0"/>
        <w:jc w:val="both"/>
        <w:rPr>
          <w:rFonts w:ascii="Times New Roman" w:hAnsi="Times New Roman" w:cs="Times New Roman"/>
          <w:b w:val="0"/>
        </w:rPr>
      </w:pPr>
      <w:r w:rsidRPr="003A483B">
        <w:rPr>
          <w:rFonts w:ascii="Times New Roman" w:hAnsi="Times New Roman" w:cs="Times New Roman"/>
          <w:b w:val="0"/>
        </w:rPr>
        <w:t>В случае отказа от НСУ л</w:t>
      </w:r>
      <w:r w:rsidR="00850978" w:rsidRPr="003A483B">
        <w:rPr>
          <w:rFonts w:ascii="Times New Roman" w:hAnsi="Times New Roman" w:cs="Times New Roman"/>
          <w:b w:val="0"/>
        </w:rPr>
        <w:t>екарственные средства для продолжения курсового лечения п</w:t>
      </w:r>
      <w:bookmarkStart w:id="1" w:name="_GoBack"/>
      <w:bookmarkEnd w:id="1"/>
      <w:r w:rsidR="00850978" w:rsidRPr="003A483B">
        <w:rPr>
          <w:rFonts w:ascii="Times New Roman" w:hAnsi="Times New Roman" w:cs="Times New Roman"/>
          <w:b w:val="0"/>
        </w:rPr>
        <w:t>осле выхода из больницы Вы будете приобретать за собственные деньги, а не получать бесплатно.</w:t>
      </w:r>
    </w:p>
    <w:p w:rsidR="000A6DB2" w:rsidRPr="003A483B" w:rsidRDefault="00850978" w:rsidP="000064E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line="274" w:lineRule="exact"/>
        <w:ind w:firstLine="0"/>
        <w:jc w:val="both"/>
        <w:rPr>
          <w:rFonts w:ascii="Times New Roman" w:hAnsi="Times New Roman" w:cs="Times New Roman"/>
          <w:b w:val="0"/>
        </w:rPr>
      </w:pPr>
      <w:r w:rsidRPr="003A483B">
        <w:rPr>
          <w:rFonts w:ascii="Times New Roman" w:hAnsi="Times New Roman" w:cs="Times New Roman"/>
          <w:b w:val="0"/>
        </w:rPr>
        <w:t xml:space="preserve">Сохранение права на обеспечение необходимыми лекарственными препаратами позволит получить необходимую лекарственную помощь, в том числе и обеспечение дорогостоящими лекарственными средствами, что в свою очередь защитит от </w:t>
      </w:r>
      <w:r w:rsidR="009C0D46" w:rsidRPr="003A483B">
        <w:rPr>
          <w:rFonts w:ascii="Times New Roman" w:hAnsi="Times New Roman" w:cs="Times New Roman"/>
          <w:b w:val="0"/>
        </w:rPr>
        <w:t>д</w:t>
      </w:r>
      <w:r w:rsidRPr="003A483B">
        <w:rPr>
          <w:rFonts w:ascii="Times New Roman" w:hAnsi="Times New Roman" w:cs="Times New Roman"/>
          <w:b w:val="0"/>
        </w:rPr>
        <w:t>ополнительных расходов на лекарственные препараты, затраты на которые могут не соответствовать вашим доходам.</w:t>
      </w:r>
    </w:p>
    <w:p w:rsidR="000A6DB2" w:rsidRPr="003A483B" w:rsidRDefault="00850978" w:rsidP="000064E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line="264" w:lineRule="exact"/>
        <w:ind w:firstLine="0"/>
        <w:rPr>
          <w:rFonts w:ascii="Times New Roman" w:hAnsi="Times New Roman" w:cs="Times New Roman"/>
          <w:b w:val="0"/>
        </w:rPr>
      </w:pPr>
      <w:r w:rsidRPr="003A483B">
        <w:rPr>
          <w:rFonts w:ascii="Times New Roman" w:hAnsi="Times New Roman" w:cs="Times New Roman"/>
          <w:b w:val="0"/>
        </w:rPr>
        <w:t>Вы имеете право забрать заявление об отказе от соц</w:t>
      </w:r>
      <w:r w:rsidR="0072606C">
        <w:rPr>
          <w:rFonts w:ascii="Times New Roman" w:hAnsi="Times New Roman" w:cs="Times New Roman"/>
          <w:b w:val="0"/>
        </w:rPr>
        <w:t>иального пакета до 1 октября текущего года</w:t>
      </w:r>
      <w:r w:rsidRPr="003A483B">
        <w:rPr>
          <w:rFonts w:ascii="Times New Roman" w:hAnsi="Times New Roman" w:cs="Times New Roman"/>
          <w:b w:val="0"/>
        </w:rPr>
        <w:t>.</w:t>
      </w:r>
    </w:p>
    <w:p w:rsidR="000A6DB2" w:rsidRPr="003A483B" w:rsidRDefault="009C0D46" w:rsidP="000064EF">
      <w:pPr>
        <w:pStyle w:val="33"/>
        <w:keepNext/>
        <w:keepLines/>
        <w:shd w:val="clear" w:color="auto" w:fill="auto"/>
        <w:spacing w:line="280" w:lineRule="exact"/>
        <w:jc w:val="left"/>
        <w:rPr>
          <w:sz w:val="24"/>
          <w:szCs w:val="24"/>
        </w:rPr>
      </w:pPr>
      <w:bookmarkStart w:id="2" w:name="bookmark1"/>
      <w:r w:rsidRPr="003A483B">
        <w:rPr>
          <w:sz w:val="24"/>
          <w:szCs w:val="24"/>
        </w:rPr>
        <w:t xml:space="preserve">                                                        </w:t>
      </w:r>
      <w:r w:rsidR="00850978" w:rsidRPr="003A483B">
        <w:rPr>
          <w:sz w:val="24"/>
          <w:szCs w:val="24"/>
        </w:rPr>
        <w:t>Набор социальных услуг</w:t>
      </w:r>
      <w:bookmarkEnd w:id="2"/>
    </w:p>
    <w:p w:rsidR="009C0D46" w:rsidRPr="003A483B" w:rsidRDefault="009C0D46" w:rsidP="000064EF">
      <w:pPr>
        <w:pStyle w:val="12"/>
        <w:shd w:val="clear" w:color="auto" w:fill="auto"/>
        <w:tabs>
          <w:tab w:val="left" w:leader="underscore" w:pos="9806"/>
        </w:tabs>
        <w:ind w:firstLine="0"/>
        <w:rPr>
          <w:rStyle w:val="a7"/>
          <w:sz w:val="24"/>
          <w:szCs w:val="24"/>
        </w:rPr>
      </w:pPr>
      <w:r w:rsidRPr="003A483B">
        <w:rPr>
          <w:sz w:val="24"/>
          <w:szCs w:val="24"/>
        </w:rPr>
        <w:t xml:space="preserve">           </w:t>
      </w:r>
      <w:r w:rsidR="00850978" w:rsidRPr="003A483B">
        <w:rPr>
          <w:sz w:val="24"/>
          <w:szCs w:val="24"/>
        </w:rPr>
        <w:t xml:space="preserve">Набор социальных услуг (НСУ) предоставляется получателям </w:t>
      </w:r>
      <w:r w:rsidR="00850978" w:rsidRPr="003A483B">
        <w:rPr>
          <w:rStyle w:val="a7"/>
          <w:sz w:val="24"/>
          <w:szCs w:val="24"/>
        </w:rPr>
        <w:t>ежемесячной денежной выплаты (ЕДВ) и включает в себя:</w:t>
      </w:r>
    </w:p>
    <w:p w:rsidR="009C0D46" w:rsidRPr="003A483B" w:rsidRDefault="009C0D46" w:rsidP="000064EF">
      <w:pPr>
        <w:pStyle w:val="12"/>
        <w:shd w:val="clear" w:color="auto" w:fill="auto"/>
        <w:tabs>
          <w:tab w:val="left" w:leader="underscore" w:pos="9806"/>
        </w:tabs>
        <w:ind w:firstLine="0"/>
        <w:jc w:val="both"/>
        <w:rPr>
          <w:rStyle w:val="a7"/>
          <w:color w:val="auto"/>
          <w:sz w:val="24"/>
          <w:szCs w:val="24"/>
        </w:rPr>
      </w:pPr>
      <w:r w:rsidRPr="003A483B">
        <w:rPr>
          <w:rStyle w:val="275pt"/>
          <w:color w:val="auto"/>
          <w:sz w:val="24"/>
          <w:szCs w:val="24"/>
        </w:rPr>
        <w:t xml:space="preserve">• </w:t>
      </w:r>
      <w:r w:rsidRPr="003A483B">
        <w:rPr>
          <w:rStyle w:val="213pt"/>
          <w:color w:val="auto"/>
          <w:sz w:val="24"/>
          <w:szCs w:val="24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</w:t>
      </w:r>
      <w:r w:rsidR="002D503C" w:rsidRPr="003A483B">
        <w:rPr>
          <w:rStyle w:val="213pt"/>
          <w:color w:val="auto"/>
          <w:sz w:val="24"/>
          <w:szCs w:val="24"/>
        </w:rPr>
        <w:t>*</w:t>
      </w:r>
      <w:r w:rsidRPr="003A483B">
        <w:rPr>
          <w:rStyle w:val="213pt"/>
          <w:color w:val="auto"/>
          <w:sz w:val="24"/>
          <w:szCs w:val="24"/>
        </w:rPr>
        <w:t>;</w:t>
      </w:r>
    </w:p>
    <w:p w:rsidR="009C0D46" w:rsidRPr="003A483B" w:rsidRDefault="009C0D46" w:rsidP="000064EF">
      <w:pPr>
        <w:pStyle w:val="12"/>
        <w:shd w:val="clear" w:color="auto" w:fill="auto"/>
        <w:tabs>
          <w:tab w:val="left" w:leader="underscore" w:pos="9806"/>
        </w:tabs>
        <w:ind w:firstLine="0"/>
        <w:jc w:val="both"/>
        <w:rPr>
          <w:rStyle w:val="a7"/>
          <w:color w:val="auto"/>
          <w:sz w:val="24"/>
          <w:szCs w:val="24"/>
        </w:rPr>
      </w:pPr>
      <w:r w:rsidRPr="003A483B">
        <w:rPr>
          <w:rStyle w:val="275pt"/>
          <w:color w:val="auto"/>
          <w:sz w:val="24"/>
          <w:szCs w:val="24"/>
        </w:rPr>
        <w:t xml:space="preserve">• </w:t>
      </w:r>
      <w:r w:rsidRPr="003A483B">
        <w:rPr>
          <w:rStyle w:val="213pt"/>
          <w:color w:val="auto"/>
          <w:sz w:val="24"/>
          <w:szCs w:val="24"/>
        </w:rPr>
        <w:t>путевки на санаторно-курортное лечение для профилактики основных заболеваний;</w:t>
      </w:r>
    </w:p>
    <w:p w:rsidR="009C0D46" w:rsidRPr="003A483B" w:rsidRDefault="009C0D46" w:rsidP="000064EF">
      <w:pPr>
        <w:pStyle w:val="12"/>
        <w:shd w:val="clear" w:color="auto" w:fill="auto"/>
        <w:tabs>
          <w:tab w:val="left" w:leader="underscore" w:pos="9806"/>
        </w:tabs>
        <w:ind w:firstLine="0"/>
        <w:jc w:val="both"/>
        <w:rPr>
          <w:rStyle w:val="213pt"/>
          <w:color w:val="auto"/>
          <w:sz w:val="24"/>
          <w:szCs w:val="24"/>
        </w:rPr>
      </w:pPr>
      <w:r w:rsidRPr="003A483B">
        <w:rPr>
          <w:rStyle w:val="275pt"/>
          <w:color w:val="auto"/>
          <w:sz w:val="24"/>
          <w:szCs w:val="24"/>
        </w:rPr>
        <w:t xml:space="preserve">• </w:t>
      </w:r>
      <w:r w:rsidRPr="003A483B">
        <w:rPr>
          <w:rStyle w:val="213pt"/>
          <w:color w:val="auto"/>
          <w:sz w:val="24"/>
          <w:szCs w:val="24"/>
        </w:rPr>
        <w:t>бесплатный проезд на пригородном железнодорожном транспорте, а также на междугороднем транс</w:t>
      </w:r>
      <w:r w:rsidR="002D503C" w:rsidRPr="003A483B">
        <w:rPr>
          <w:rStyle w:val="213pt"/>
          <w:color w:val="auto"/>
          <w:sz w:val="24"/>
          <w:szCs w:val="24"/>
        </w:rPr>
        <w:t>порте к месту лечения и обратно</w:t>
      </w:r>
      <w:r w:rsidRPr="003A483B">
        <w:rPr>
          <w:rStyle w:val="213pt"/>
          <w:color w:val="auto"/>
          <w:sz w:val="24"/>
          <w:szCs w:val="24"/>
        </w:rPr>
        <w:t>.</w:t>
      </w:r>
    </w:p>
    <w:p w:rsidR="009C0D46" w:rsidRPr="003A483B" w:rsidRDefault="009C0D46" w:rsidP="000064EF">
      <w:pPr>
        <w:pStyle w:val="12"/>
        <w:shd w:val="clear" w:color="auto" w:fill="auto"/>
        <w:tabs>
          <w:tab w:val="left" w:leader="underscore" w:pos="9806"/>
        </w:tabs>
        <w:ind w:firstLine="0"/>
        <w:rPr>
          <w:rStyle w:val="213pt"/>
          <w:sz w:val="24"/>
          <w:szCs w:val="24"/>
        </w:rPr>
      </w:pPr>
    </w:p>
    <w:p w:rsidR="000A6DB2" w:rsidRPr="003A483B" w:rsidRDefault="00850978" w:rsidP="000064EF">
      <w:pPr>
        <w:pStyle w:val="21"/>
        <w:shd w:val="clear" w:color="auto" w:fill="auto"/>
        <w:spacing w:line="326" w:lineRule="exact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* Размер ежемесячной денежной выплаты индексируется один раз в год с 1 апреля исходя из уровня инфляции в стране за предыдущий год.</w:t>
      </w:r>
    </w:p>
    <w:p w:rsidR="005F79D6" w:rsidRPr="003A483B" w:rsidRDefault="005F79D6" w:rsidP="000064EF">
      <w:pPr>
        <w:pStyle w:val="33"/>
        <w:keepNext/>
        <w:keepLines/>
        <w:shd w:val="clear" w:color="auto" w:fill="auto"/>
        <w:spacing w:line="322" w:lineRule="exact"/>
        <w:jc w:val="left"/>
        <w:rPr>
          <w:sz w:val="24"/>
          <w:szCs w:val="24"/>
        </w:rPr>
      </w:pPr>
      <w:bookmarkStart w:id="3" w:name="bookmark2"/>
    </w:p>
    <w:p w:rsidR="000A6DB2" w:rsidRPr="003A483B" w:rsidRDefault="00850978" w:rsidP="000064EF">
      <w:pPr>
        <w:pStyle w:val="33"/>
        <w:keepNext/>
        <w:keepLines/>
        <w:shd w:val="clear" w:color="auto" w:fill="auto"/>
        <w:spacing w:line="322" w:lineRule="exact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Льготник - это кто? В каких нормативных документах указаны права граждан на получение помощи государства?</w:t>
      </w:r>
      <w:bookmarkEnd w:id="3"/>
    </w:p>
    <w:p w:rsidR="000A6DB2" w:rsidRPr="003A483B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3A483B">
        <w:rPr>
          <w:rStyle w:val="210"/>
          <w:sz w:val="24"/>
          <w:szCs w:val="24"/>
        </w:rPr>
        <w:t xml:space="preserve">Ответ: </w:t>
      </w:r>
      <w:r w:rsidRPr="003A483B">
        <w:rPr>
          <w:sz w:val="24"/>
          <w:szCs w:val="24"/>
        </w:rPr>
        <w:t>Право на льготу, т.е. получение государственной социальной помощи (ГСП) отдельным категориям граждан определено Федеральным Законом Российской Федерации № 178-ФЗ от 17.07.1999 года "О государственной социальной помощи”.</w:t>
      </w:r>
    </w:p>
    <w:p w:rsidR="000A6DB2" w:rsidRPr="000064EF" w:rsidRDefault="00850978" w:rsidP="000064EF">
      <w:pPr>
        <w:pStyle w:val="33"/>
        <w:keepNext/>
        <w:keepLines/>
        <w:shd w:val="clear" w:color="auto" w:fill="auto"/>
        <w:spacing w:line="326" w:lineRule="exact"/>
        <w:jc w:val="left"/>
        <w:rPr>
          <w:sz w:val="24"/>
          <w:szCs w:val="24"/>
        </w:rPr>
      </w:pPr>
      <w:bookmarkStart w:id="4" w:name="bookmark3"/>
      <w:r w:rsidRPr="000064EF">
        <w:rPr>
          <w:sz w:val="24"/>
          <w:szCs w:val="24"/>
        </w:rPr>
        <w:lastRenderedPageBreak/>
        <w:t>Льгота - это что? Государственная социальная помощь (ГСП) - это только бесплатные лекарства?</w:t>
      </w:r>
      <w:bookmarkEnd w:id="4"/>
    </w:p>
    <w:p w:rsidR="000A6DB2" w:rsidRPr="000064EF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10"/>
          <w:sz w:val="24"/>
          <w:szCs w:val="24"/>
        </w:rPr>
        <w:t xml:space="preserve">Ответ: </w:t>
      </w:r>
      <w:r w:rsidRPr="000064EF">
        <w:rPr>
          <w:sz w:val="24"/>
          <w:szCs w:val="24"/>
        </w:rPr>
        <w:t>Не только. Государственная социальная помощь (льгота) - это "предоставление малоимущим семьям, малоимущим одиноко проживающим гражданам, а также иным категориям граждан, указанным в настоящем Федеральном законе, социальных пособий, социальных доплат к пенсии, субсидий, социальных услуг и жизненно необходимых товаров". Виды государственной социальной помощи:</w:t>
      </w:r>
    </w:p>
    <w:p w:rsidR="000A6DB2" w:rsidRPr="000064EF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20"/>
          <w:sz w:val="24"/>
          <w:szCs w:val="24"/>
        </w:rPr>
        <w:t>Социальное пособие - это</w:t>
      </w:r>
      <w:r w:rsidRPr="000064EF">
        <w:rPr>
          <w:sz w:val="24"/>
          <w:szCs w:val="24"/>
        </w:rPr>
        <w:t xml:space="preserve"> безвозмездное предоставление гражданам определенной денежной суммы за счет средств соответствующих бюджетов бюджетной системы Российской Федерации.</w:t>
      </w:r>
    </w:p>
    <w:p w:rsidR="000A6DB2" w:rsidRPr="000064EF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20"/>
          <w:sz w:val="24"/>
          <w:szCs w:val="24"/>
        </w:rPr>
        <w:t>Субсидия - это</w:t>
      </w:r>
      <w:r w:rsidRPr="000064EF">
        <w:rPr>
          <w:sz w:val="24"/>
          <w:szCs w:val="24"/>
        </w:rPr>
        <w:t xml:space="preserve"> имеющая целевое назначение полная или частичная оплата предоставляемых гражданам социальных услуг.</w:t>
      </w:r>
    </w:p>
    <w:p w:rsidR="000A6DB2" w:rsidRPr="000064EF" w:rsidRDefault="00850978" w:rsidP="000064EF">
      <w:pPr>
        <w:pStyle w:val="21"/>
        <w:shd w:val="clear" w:color="auto" w:fill="auto"/>
        <w:jc w:val="left"/>
        <w:rPr>
          <w:sz w:val="24"/>
          <w:szCs w:val="24"/>
        </w:rPr>
      </w:pPr>
      <w:r w:rsidRPr="000064EF">
        <w:rPr>
          <w:rStyle w:val="220"/>
          <w:sz w:val="24"/>
          <w:szCs w:val="24"/>
        </w:rPr>
        <w:t>Набор социальных услуг - это</w:t>
      </w:r>
      <w:r w:rsidRPr="000064EF">
        <w:rPr>
          <w:sz w:val="24"/>
          <w:szCs w:val="24"/>
        </w:rPr>
        <w:t xml:space="preserve"> перечень социальных услуг, предоставляемых отдельным категориям граждан в соответствии с настоящим Федеральным законом.</w:t>
      </w:r>
    </w:p>
    <w:p w:rsidR="000A6DB2" w:rsidRPr="000064EF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20"/>
          <w:sz w:val="24"/>
          <w:szCs w:val="24"/>
        </w:rPr>
        <w:t>Социальная доплата к пенсии - это</w:t>
      </w:r>
      <w:r w:rsidRPr="000064EF">
        <w:rPr>
          <w:sz w:val="24"/>
          <w:szCs w:val="24"/>
        </w:rPr>
        <w:t xml:space="preserve"> предоставление гражданину (пенсионеру) денежной суммы к пенсии с учетом денежных выплат и отдельных мер социальной поддержки, предоставляемых в натуральной форме, которые предусмотрены настоящим Федеральным законом, иными федеральными законами, законами и иными нормативными правовыми актами субъектов Российской Федерации, до величины прожиточного минимума пенсионера, установленной в соответствии с пунктом 4 статьи 4 Федерального закона от 24 октября 1997 года № 134-ФЗ "О прожиточном минимуме в Российской Федерации" (далее - Федеральный закон "О прожиточном минимуме в Российской Федерации") в субъектах Российской Федерации по месту его жительства или месту пребывания, за счет средств соответствующих бюджетов бюджетной системы Российской Федерации.</w:t>
      </w:r>
    </w:p>
    <w:p w:rsidR="000A6DB2" w:rsidRPr="000064EF" w:rsidRDefault="00850978" w:rsidP="000064EF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20"/>
          <w:sz w:val="24"/>
          <w:szCs w:val="24"/>
        </w:rPr>
        <w:t>Социальная доплата к пенсии</w:t>
      </w:r>
      <w:r w:rsidRPr="000064EF">
        <w:rPr>
          <w:sz w:val="24"/>
          <w:szCs w:val="24"/>
        </w:rPr>
        <w:t xml:space="preserve"> состоит из федеральной социальной доплаты к пенсии или региональной социальной доплаты к пенсии.</w:t>
      </w:r>
    </w:p>
    <w:p w:rsidR="005F79D6" w:rsidRPr="000064EF" w:rsidRDefault="005F79D6" w:rsidP="000064EF">
      <w:pPr>
        <w:pStyle w:val="33"/>
        <w:keepNext/>
        <w:keepLines/>
        <w:shd w:val="clear" w:color="auto" w:fill="auto"/>
        <w:spacing w:line="322" w:lineRule="exact"/>
        <w:jc w:val="left"/>
        <w:rPr>
          <w:sz w:val="24"/>
          <w:szCs w:val="24"/>
        </w:rPr>
      </w:pPr>
      <w:bookmarkStart w:id="5" w:name="bookmark4"/>
    </w:p>
    <w:p w:rsidR="000A6DB2" w:rsidRPr="000064EF" w:rsidRDefault="00850978" w:rsidP="00A3096E">
      <w:pPr>
        <w:pStyle w:val="33"/>
        <w:keepNext/>
        <w:keepLines/>
        <w:shd w:val="clear" w:color="auto" w:fill="auto"/>
        <w:spacing w:line="322" w:lineRule="exact"/>
        <w:jc w:val="both"/>
        <w:rPr>
          <w:sz w:val="24"/>
          <w:szCs w:val="24"/>
        </w:rPr>
      </w:pPr>
      <w:r w:rsidRPr="000064EF">
        <w:rPr>
          <w:sz w:val="24"/>
          <w:szCs w:val="24"/>
        </w:rPr>
        <w:t>Кто может стать льготником? Какие категории граждан могут рассчитывать на государственную социальную помощь?</w:t>
      </w:r>
      <w:bookmarkEnd w:id="5"/>
    </w:p>
    <w:p w:rsidR="005F79D6" w:rsidRPr="000064EF" w:rsidRDefault="005F79D6" w:rsidP="000064EF">
      <w:pPr>
        <w:pStyle w:val="21"/>
        <w:shd w:val="clear" w:color="auto" w:fill="auto"/>
        <w:spacing w:line="280" w:lineRule="exact"/>
        <w:jc w:val="left"/>
        <w:rPr>
          <w:rStyle w:val="210"/>
          <w:sz w:val="24"/>
          <w:szCs w:val="24"/>
        </w:rPr>
      </w:pPr>
    </w:p>
    <w:p w:rsidR="000A6DB2" w:rsidRPr="000064EF" w:rsidRDefault="00850978" w:rsidP="000064EF">
      <w:pPr>
        <w:pStyle w:val="21"/>
        <w:shd w:val="clear" w:color="auto" w:fill="auto"/>
        <w:spacing w:line="280" w:lineRule="exact"/>
        <w:jc w:val="left"/>
        <w:rPr>
          <w:sz w:val="24"/>
          <w:szCs w:val="24"/>
        </w:rPr>
      </w:pPr>
      <w:r w:rsidRPr="000064EF">
        <w:rPr>
          <w:rStyle w:val="210"/>
          <w:sz w:val="24"/>
          <w:szCs w:val="24"/>
        </w:rPr>
        <w:t xml:space="preserve">Ответ: </w:t>
      </w:r>
      <w:r w:rsidRPr="000064EF">
        <w:rPr>
          <w:sz w:val="24"/>
          <w:szCs w:val="24"/>
        </w:rPr>
        <w:t>Льготники бывают двух видов: федеральные и региональные.</w:t>
      </w:r>
    </w:p>
    <w:p w:rsidR="005F79D6" w:rsidRPr="000064EF" w:rsidRDefault="005F79D6" w:rsidP="000064EF">
      <w:pPr>
        <w:pStyle w:val="21"/>
        <w:shd w:val="clear" w:color="auto" w:fill="auto"/>
        <w:jc w:val="left"/>
        <w:rPr>
          <w:rStyle w:val="23"/>
          <w:sz w:val="24"/>
          <w:szCs w:val="24"/>
        </w:rPr>
      </w:pPr>
    </w:p>
    <w:p w:rsidR="000A6DB2" w:rsidRPr="000064EF" w:rsidRDefault="00850978" w:rsidP="00A3096E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3"/>
          <w:sz w:val="24"/>
          <w:szCs w:val="24"/>
        </w:rPr>
        <w:t>Федеральные льготники:</w:t>
      </w:r>
      <w:r w:rsidRPr="000064EF">
        <w:rPr>
          <w:sz w:val="24"/>
          <w:szCs w:val="24"/>
        </w:rPr>
        <w:t xml:space="preserve"> Согласно статье 6.1 Федерального Закона Российской Федерации </w:t>
      </w:r>
      <w:r w:rsidR="00BD4B3C">
        <w:rPr>
          <w:sz w:val="24"/>
          <w:szCs w:val="24"/>
        </w:rPr>
        <w:t xml:space="preserve">                       </w:t>
      </w:r>
      <w:r w:rsidRPr="000064EF">
        <w:rPr>
          <w:sz w:val="24"/>
          <w:szCs w:val="24"/>
        </w:rPr>
        <w:t>№ 178-ФЗ от 17.07.1999 года "О государственной социальной помощи" к ним относятся: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jc w:val="left"/>
        <w:rPr>
          <w:sz w:val="24"/>
          <w:szCs w:val="24"/>
        </w:rPr>
      </w:pPr>
      <w:r w:rsidRPr="000064EF">
        <w:rPr>
          <w:sz w:val="24"/>
          <w:szCs w:val="24"/>
        </w:rPr>
        <w:t>инвалиды войны;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jc w:val="left"/>
        <w:rPr>
          <w:sz w:val="24"/>
          <w:szCs w:val="24"/>
        </w:rPr>
      </w:pPr>
      <w:r w:rsidRPr="000064EF">
        <w:rPr>
          <w:sz w:val="24"/>
          <w:szCs w:val="24"/>
        </w:rPr>
        <w:t>участники Великой Отечественной войны;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rPr>
          <w:sz w:val="24"/>
          <w:szCs w:val="24"/>
        </w:rPr>
      </w:pPr>
      <w:r w:rsidRPr="000064EF">
        <w:rPr>
          <w:sz w:val="24"/>
          <w:szCs w:val="24"/>
        </w:rPr>
        <w:t>ветераны боевых действий из числа лиц, указанных в подпунктах 1-4 пункта 1 статьи 3 Федерального закона "О ветеранах" (в редакции Федерального закона от 2 января 2000 года № 40-ФЗ);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rPr>
          <w:sz w:val="24"/>
          <w:szCs w:val="24"/>
        </w:rPr>
      </w:pPr>
      <w:r w:rsidRPr="000064EF">
        <w:rPr>
          <w:sz w:val="24"/>
          <w:szCs w:val="24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0A6DB2" w:rsidRPr="000064EF" w:rsidRDefault="000064EF" w:rsidP="000064EF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jc w:val="left"/>
        <w:rPr>
          <w:sz w:val="24"/>
          <w:szCs w:val="24"/>
        </w:rPr>
      </w:pPr>
      <w:r w:rsidRPr="000064EF">
        <w:rPr>
          <w:sz w:val="24"/>
          <w:szCs w:val="24"/>
        </w:rPr>
        <w:t xml:space="preserve">   </w:t>
      </w:r>
      <w:r w:rsidR="00850978" w:rsidRPr="000064EF">
        <w:rPr>
          <w:sz w:val="24"/>
          <w:szCs w:val="24"/>
        </w:rPr>
        <w:t>лица, награжденные знаком "Жителю блокадного Ленинграда";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rPr>
          <w:sz w:val="24"/>
          <w:szCs w:val="24"/>
        </w:rPr>
      </w:pPr>
      <w:r w:rsidRPr="000064EF">
        <w:rPr>
          <w:sz w:val="24"/>
          <w:szCs w:val="24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</w:t>
      </w:r>
      <w:r w:rsidRPr="000064EF">
        <w:rPr>
          <w:sz w:val="24"/>
          <w:szCs w:val="24"/>
        </w:rPr>
        <w:lastRenderedPageBreak/>
        <w:t>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226"/>
        </w:tabs>
        <w:rPr>
          <w:sz w:val="24"/>
          <w:szCs w:val="24"/>
        </w:rPr>
      </w:pPr>
      <w:r w:rsidRPr="000064EF">
        <w:rPr>
          <w:sz w:val="24"/>
          <w:szCs w:val="24"/>
        </w:rPr>
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jc w:val="left"/>
        <w:rPr>
          <w:sz w:val="24"/>
          <w:szCs w:val="24"/>
        </w:rPr>
      </w:pPr>
      <w:r w:rsidRPr="000064EF">
        <w:rPr>
          <w:sz w:val="24"/>
          <w:szCs w:val="24"/>
        </w:rPr>
        <w:t>инвалиды;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jc w:val="left"/>
        <w:rPr>
          <w:sz w:val="24"/>
          <w:szCs w:val="24"/>
        </w:rPr>
      </w:pPr>
      <w:r w:rsidRPr="000064EF">
        <w:rPr>
          <w:sz w:val="24"/>
          <w:szCs w:val="24"/>
        </w:rPr>
        <w:t>дети-инвалиды.</w:t>
      </w:r>
    </w:p>
    <w:p w:rsidR="000A6DB2" w:rsidRPr="000064EF" w:rsidRDefault="00850978" w:rsidP="00A3096E">
      <w:pPr>
        <w:pStyle w:val="21"/>
        <w:shd w:val="clear" w:color="auto" w:fill="auto"/>
        <w:rPr>
          <w:sz w:val="24"/>
          <w:szCs w:val="24"/>
        </w:rPr>
      </w:pPr>
      <w:r w:rsidRPr="000064EF">
        <w:rPr>
          <w:rStyle w:val="23"/>
          <w:sz w:val="24"/>
          <w:szCs w:val="24"/>
        </w:rPr>
        <w:t>Региональные льготники:</w:t>
      </w:r>
      <w:r w:rsidRPr="000064EF">
        <w:rPr>
          <w:sz w:val="24"/>
          <w:szCs w:val="24"/>
        </w:rPr>
        <w:t xml:space="preserve"> </w:t>
      </w:r>
      <w:r w:rsidR="002D503C">
        <w:rPr>
          <w:sz w:val="24"/>
          <w:szCs w:val="24"/>
        </w:rPr>
        <w:t>полный перечень категорий региональных льготников утвержден постановлением Правительства Российской Федерации от 30.07.1994 №890, в том числе</w:t>
      </w:r>
      <w:r w:rsidRPr="000064EF">
        <w:rPr>
          <w:sz w:val="24"/>
          <w:szCs w:val="24"/>
        </w:rPr>
        <w:t xml:space="preserve"> к региональному регистру относятся следующие категории льготников: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977"/>
        </w:tabs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больные хроническими заболеваниями</w:t>
      </w:r>
      <w:r w:rsidR="002D503C">
        <w:rPr>
          <w:sz w:val="24"/>
          <w:szCs w:val="24"/>
        </w:rPr>
        <w:t xml:space="preserve"> (бронхиальная астма, диабет и др.)</w:t>
      </w:r>
      <w:r w:rsidRPr="000064EF">
        <w:rPr>
          <w:sz w:val="24"/>
          <w:szCs w:val="24"/>
        </w:rPr>
        <w:t>;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977"/>
        </w:tabs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дети до 3-х лет;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977"/>
        </w:tabs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беременных женщин;</w:t>
      </w:r>
    </w:p>
    <w:p w:rsidR="000A6DB2" w:rsidRPr="000064EF" w:rsidRDefault="00850978" w:rsidP="000064EF">
      <w:pPr>
        <w:pStyle w:val="21"/>
        <w:shd w:val="clear" w:color="auto" w:fill="auto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лица, страдающие жизнеугрожающими редкими (орфанными)</w:t>
      </w:r>
    </w:p>
    <w:p w:rsidR="000A6DB2" w:rsidRPr="000064EF" w:rsidRDefault="00850978" w:rsidP="000064EF">
      <w:pPr>
        <w:pStyle w:val="21"/>
        <w:shd w:val="clear" w:color="auto" w:fill="auto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заболеваниями,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первичные больные по 7 ВЗН, включенные в реестр больных после утвержденной заявки;</w:t>
      </w:r>
    </w:p>
    <w:p w:rsidR="000A6DB2" w:rsidRPr="000064EF" w:rsidRDefault="00850978" w:rsidP="00A3096E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ind w:firstLine="360"/>
        <w:rPr>
          <w:sz w:val="24"/>
          <w:szCs w:val="24"/>
        </w:rPr>
      </w:pPr>
      <w:r w:rsidRPr="000064EF">
        <w:rPr>
          <w:sz w:val="24"/>
          <w:szCs w:val="24"/>
        </w:rPr>
        <w:t>остронуждающиеся льготники федерального регистра, лекарственные препараты которых отсутствуют в утвержденном перечне лекарственных препаратов для льготников федерального регистра.</w:t>
      </w:r>
    </w:p>
    <w:p w:rsidR="000A6DB2" w:rsidRPr="000064EF" w:rsidRDefault="00A3096E" w:rsidP="00A3096E">
      <w:pPr>
        <w:pStyle w:val="21"/>
        <w:shd w:val="clear" w:color="auto" w:fill="auto"/>
        <w:ind w:firstLine="360"/>
        <w:rPr>
          <w:sz w:val="24"/>
          <w:szCs w:val="24"/>
        </w:rPr>
      </w:pPr>
      <w:r w:rsidRPr="00A3096E">
        <w:rPr>
          <w:sz w:val="24"/>
          <w:szCs w:val="24"/>
        </w:rPr>
        <w:t xml:space="preserve">  </w:t>
      </w:r>
      <w:r w:rsidR="00850978" w:rsidRPr="000064EF">
        <w:rPr>
          <w:sz w:val="24"/>
          <w:szCs w:val="24"/>
        </w:rPr>
        <w:t>В течение всей жизни человеку приходится делать выбор. Зачастую, принимая то или иное решение, мы не всегда осознаем его важность или не задумываемся о компенсациях. На первый взгляд, выбор между набором социальных услуг и денежной компенсацией не кажется судьбоносным и люди все чаще выбирают денежное пособие. Но правильно ли это?</w:t>
      </w:r>
    </w:p>
    <w:p w:rsidR="000A6DB2" w:rsidRPr="000064EF" w:rsidRDefault="00A3096E" w:rsidP="00A3096E">
      <w:pPr>
        <w:pStyle w:val="21"/>
        <w:shd w:val="clear" w:color="auto" w:fill="auto"/>
        <w:ind w:firstLine="360"/>
        <w:rPr>
          <w:sz w:val="24"/>
          <w:szCs w:val="24"/>
        </w:rPr>
      </w:pPr>
      <w:r w:rsidRPr="00A3096E">
        <w:rPr>
          <w:sz w:val="24"/>
          <w:szCs w:val="24"/>
        </w:rPr>
        <w:t xml:space="preserve">   </w:t>
      </w:r>
      <w:r w:rsidR="00850978" w:rsidRPr="000064EF">
        <w:rPr>
          <w:sz w:val="24"/>
          <w:szCs w:val="24"/>
        </w:rPr>
        <w:t>Так сложилось, что мы начинаем задумываться о своем здоровье только в том случае, когда болезнь уже настигла. Заботиться о себе, стараться предупредить недуги - не в наших правилах. То же можно сказать и о решении заменить лекарства денежным пособием.</w:t>
      </w:r>
    </w:p>
    <w:p w:rsidR="000A6DB2" w:rsidRPr="000064EF" w:rsidRDefault="00A3096E" w:rsidP="00A3096E">
      <w:pPr>
        <w:pStyle w:val="21"/>
        <w:shd w:val="clear" w:color="auto" w:fill="auto"/>
        <w:ind w:firstLine="360"/>
        <w:rPr>
          <w:sz w:val="24"/>
          <w:szCs w:val="24"/>
        </w:rPr>
      </w:pPr>
      <w:r w:rsidRPr="00A3096E">
        <w:rPr>
          <w:sz w:val="24"/>
          <w:szCs w:val="24"/>
        </w:rPr>
        <w:t xml:space="preserve">   </w:t>
      </w:r>
      <w:r w:rsidR="00850978" w:rsidRPr="000064EF">
        <w:rPr>
          <w:sz w:val="24"/>
          <w:szCs w:val="24"/>
        </w:rPr>
        <w:t>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</w:t>
      </w:r>
    </w:p>
    <w:p w:rsidR="000A6DB2" w:rsidRPr="000064EF" w:rsidRDefault="00A3096E" w:rsidP="00A3096E">
      <w:pPr>
        <w:pStyle w:val="21"/>
        <w:shd w:val="clear" w:color="auto" w:fill="auto"/>
        <w:ind w:firstLine="360"/>
        <w:rPr>
          <w:sz w:val="24"/>
          <w:szCs w:val="24"/>
        </w:rPr>
      </w:pPr>
      <w:r w:rsidRPr="00A3096E">
        <w:rPr>
          <w:sz w:val="24"/>
          <w:szCs w:val="24"/>
        </w:rPr>
        <w:t xml:space="preserve">  </w:t>
      </w:r>
      <w:r w:rsidR="00850978" w:rsidRPr="000064EF">
        <w:rPr>
          <w:sz w:val="24"/>
          <w:szCs w:val="24"/>
        </w:rPr>
        <w:t>Пациент, имеющий право на льготное обеспечение лекарствами, отказываясь от набора социальных услуг в пользу денежной компенсации, обычно не задумывается о последствиях. Но как только состояние здоровья ухудшается, обостряются хронические заболевания, приобретая затяжной характер, требующий длительного лечения и множества лекарств, или появляются новые заболевания, возникает понимание того, что для полноценного лечения денежной компенсации недостаточно и винить в этом приходится только себя.</w:t>
      </w:r>
    </w:p>
    <w:p w:rsidR="000A6DB2" w:rsidRPr="000064EF" w:rsidRDefault="00A3096E" w:rsidP="00A3096E">
      <w:pPr>
        <w:pStyle w:val="21"/>
        <w:shd w:val="clear" w:color="auto" w:fill="auto"/>
        <w:ind w:firstLine="360"/>
        <w:rPr>
          <w:sz w:val="24"/>
          <w:szCs w:val="24"/>
        </w:rPr>
      </w:pPr>
      <w:r w:rsidRPr="00A3096E">
        <w:rPr>
          <w:sz w:val="24"/>
          <w:szCs w:val="24"/>
        </w:rPr>
        <w:t xml:space="preserve">  </w:t>
      </w:r>
      <w:r w:rsidR="00850978" w:rsidRPr="000064EF">
        <w:rPr>
          <w:sz w:val="24"/>
          <w:szCs w:val="24"/>
        </w:rPr>
        <w:t>Имея в своей практике много примеров необдуманного отказа от набора социальных услуг, мы считаем своим долгом предупредить Вас о том, что в случае ухудшения здоровья, покупать необходимые медикаменты придется за свой счет. Возможно, сейчас стоимость получаемых вами препаратов не превышает суммы денежной компенсации, но после отказа от НСУ в пользу монетизации и с течением времени может достигать 100 000 рублей и выше. Ниже приводим ориентировочную стоимость лечения одного пациента в год в случае отказа его от набора социальных услуг:</w:t>
      </w:r>
    </w:p>
    <w:p w:rsidR="000A6DB2" w:rsidRPr="000064EF" w:rsidRDefault="00850978" w:rsidP="00A3096E">
      <w:pPr>
        <w:pStyle w:val="50"/>
        <w:shd w:val="clear" w:color="auto" w:fill="auto"/>
        <w:spacing w:line="280" w:lineRule="exact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Ориентировочная стоимость лечения одного пациента в год, отказавшегося</w:t>
      </w:r>
    </w:p>
    <w:p w:rsidR="000A6DB2" w:rsidRPr="000064EF" w:rsidRDefault="00850978" w:rsidP="000064EF">
      <w:pPr>
        <w:pStyle w:val="50"/>
        <w:shd w:val="clear" w:color="auto" w:fill="auto"/>
        <w:spacing w:line="317" w:lineRule="exact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от набора социальных услуг, составляет:</w:t>
      </w:r>
    </w:p>
    <w:p w:rsidR="000A6DB2" w:rsidRPr="000064EF" w:rsidRDefault="00850978" w:rsidP="000064EF">
      <w:pPr>
        <w:pStyle w:val="61"/>
        <w:shd w:val="clear" w:color="auto" w:fill="auto"/>
        <w:jc w:val="left"/>
        <w:rPr>
          <w:sz w:val="24"/>
          <w:szCs w:val="24"/>
        </w:rPr>
      </w:pPr>
      <w:r w:rsidRPr="000064EF">
        <w:rPr>
          <w:rStyle w:val="60"/>
          <w:i/>
          <w:iCs/>
          <w:sz w:val="24"/>
          <w:szCs w:val="24"/>
        </w:rPr>
        <w:lastRenderedPageBreak/>
        <w:t>1 .пациентов, страдающих онкологическими заболеваниями: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952"/>
        </w:tabs>
        <w:spacing w:line="317" w:lineRule="exact"/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рак молочной железы - до 1 406 417 рублей,</w:t>
      </w:r>
    </w:p>
    <w:p w:rsidR="000A6DB2" w:rsidRPr="000064EF" w:rsidRDefault="00850978" w:rsidP="000064EF">
      <w:pPr>
        <w:pStyle w:val="21"/>
        <w:shd w:val="clear" w:color="auto" w:fill="auto"/>
        <w:spacing w:line="317" w:lineRule="exact"/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-</w:t>
      </w:r>
      <w:r w:rsidR="00560C69">
        <w:rPr>
          <w:sz w:val="24"/>
          <w:szCs w:val="24"/>
        </w:rPr>
        <w:t xml:space="preserve">         </w:t>
      </w:r>
      <w:r w:rsidRPr="000064EF">
        <w:rPr>
          <w:sz w:val="24"/>
          <w:szCs w:val="24"/>
        </w:rPr>
        <w:t>рак легкого - до 895 109 рублей,</w:t>
      </w:r>
    </w:p>
    <w:p w:rsidR="000A6DB2" w:rsidRPr="000064EF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952"/>
        </w:tabs>
        <w:spacing w:line="317" w:lineRule="exact"/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рак предстательной железы - до 906 244 рублей,</w:t>
      </w:r>
    </w:p>
    <w:p w:rsidR="00F8279B" w:rsidRDefault="00850978" w:rsidP="00F8279B">
      <w:pPr>
        <w:pStyle w:val="21"/>
        <w:numPr>
          <w:ilvl w:val="0"/>
          <w:numId w:val="2"/>
        </w:numPr>
        <w:shd w:val="clear" w:color="auto" w:fill="auto"/>
        <w:tabs>
          <w:tab w:val="left" w:pos="952"/>
        </w:tabs>
        <w:spacing w:line="317" w:lineRule="exact"/>
        <w:ind w:firstLine="360"/>
        <w:jc w:val="left"/>
        <w:rPr>
          <w:sz w:val="24"/>
          <w:szCs w:val="24"/>
        </w:rPr>
      </w:pPr>
      <w:r w:rsidRPr="000064EF">
        <w:rPr>
          <w:sz w:val="24"/>
          <w:szCs w:val="24"/>
        </w:rPr>
        <w:t>рак желудочно-кишечного тракта - до 941 661 рублей,</w:t>
      </w:r>
    </w:p>
    <w:p w:rsidR="00D30C56" w:rsidRPr="00F8279B" w:rsidRDefault="00850978" w:rsidP="00F8279B">
      <w:pPr>
        <w:pStyle w:val="21"/>
        <w:numPr>
          <w:ilvl w:val="0"/>
          <w:numId w:val="2"/>
        </w:numPr>
        <w:shd w:val="clear" w:color="auto" w:fill="auto"/>
        <w:tabs>
          <w:tab w:val="left" w:pos="952"/>
        </w:tabs>
        <w:spacing w:line="317" w:lineRule="exact"/>
        <w:ind w:firstLine="360"/>
        <w:jc w:val="left"/>
        <w:rPr>
          <w:sz w:val="24"/>
          <w:szCs w:val="24"/>
        </w:rPr>
      </w:pPr>
      <w:r w:rsidRPr="00F8279B">
        <w:rPr>
          <w:sz w:val="24"/>
          <w:szCs w:val="24"/>
        </w:rPr>
        <w:t>рак почек - до 406 598 рублей;</w:t>
      </w:r>
    </w:p>
    <w:p w:rsidR="000A6DB2" w:rsidRPr="003A483B" w:rsidRDefault="00850978" w:rsidP="000064EF">
      <w:pPr>
        <w:pStyle w:val="21"/>
        <w:numPr>
          <w:ilvl w:val="0"/>
          <w:numId w:val="4"/>
        </w:numPr>
        <w:shd w:val="clear" w:color="auto" w:fill="auto"/>
        <w:tabs>
          <w:tab w:val="left" w:pos="368"/>
          <w:tab w:val="left" w:pos="952"/>
        </w:tabs>
        <w:jc w:val="left"/>
        <w:rPr>
          <w:sz w:val="24"/>
          <w:szCs w:val="24"/>
        </w:rPr>
      </w:pPr>
      <w:r w:rsidRPr="003A483B">
        <w:rPr>
          <w:rStyle w:val="60"/>
          <w:sz w:val="24"/>
          <w:szCs w:val="24"/>
        </w:rPr>
        <w:t>паииентов, страдающих эндокринными заболеваниями: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сахарный диабет I типа - до 59 857 рублей.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сахарный диабет II типа - до 48 322 рублей,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несахарный диабет (лечение десмопрессином) - до 401 879 рублей,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акромегалия (лечение октреотидом) - 494 426 рублей;</w:t>
      </w:r>
    </w:p>
    <w:p w:rsidR="000A6DB2" w:rsidRPr="003A483B" w:rsidRDefault="00850978" w:rsidP="000064EF">
      <w:pPr>
        <w:pStyle w:val="61"/>
        <w:numPr>
          <w:ilvl w:val="0"/>
          <w:numId w:val="4"/>
        </w:numPr>
        <w:shd w:val="clear" w:color="auto" w:fill="auto"/>
        <w:tabs>
          <w:tab w:val="left" w:pos="368"/>
        </w:tabs>
        <w:spacing w:line="322" w:lineRule="exact"/>
        <w:jc w:val="left"/>
        <w:rPr>
          <w:sz w:val="24"/>
          <w:szCs w:val="24"/>
        </w:rPr>
      </w:pPr>
      <w:r w:rsidRPr="003A483B">
        <w:rPr>
          <w:rStyle w:val="60"/>
          <w:i/>
          <w:iCs/>
          <w:sz w:val="24"/>
          <w:szCs w:val="24"/>
        </w:rPr>
        <w:t>пациентов, страдающих аллергологическими заболеваниями: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бронхиальной астмой - до 14 838 рублей,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аллергический дерматит - до 25 748 рублей;</w:t>
      </w:r>
    </w:p>
    <w:p w:rsidR="000A6DB2" w:rsidRPr="003A483B" w:rsidRDefault="00850978" w:rsidP="000064EF">
      <w:pPr>
        <w:pStyle w:val="61"/>
        <w:numPr>
          <w:ilvl w:val="0"/>
          <w:numId w:val="4"/>
        </w:numPr>
        <w:shd w:val="clear" w:color="auto" w:fill="auto"/>
        <w:tabs>
          <w:tab w:val="left" w:pos="368"/>
        </w:tabs>
        <w:spacing w:line="322" w:lineRule="exact"/>
        <w:jc w:val="left"/>
        <w:rPr>
          <w:sz w:val="24"/>
          <w:szCs w:val="24"/>
        </w:rPr>
      </w:pPr>
      <w:r w:rsidRPr="003A483B">
        <w:rPr>
          <w:rStyle w:val="60"/>
          <w:i/>
          <w:iCs/>
          <w:sz w:val="24"/>
          <w:szCs w:val="24"/>
        </w:rPr>
        <w:t>пациентов</w:t>
      </w:r>
      <w:r w:rsidRPr="003A483B">
        <w:rPr>
          <w:rStyle w:val="62"/>
          <w:sz w:val="24"/>
          <w:szCs w:val="24"/>
        </w:rPr>
        <w:t xml:space="preserve">, </w:t>
      </w:r>
      <w:r w:rsidRPr="003A483B">
        <w:rPr>
          <w:rStyle w:val="60"/>
          <w:i/>
          <w:iCs/>
          <w:sz w:val="24"/>
          <w:szCs w:val="24"/>
        </w:rPr>
        <w:t>страдающих психическими заболеваниями: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психические расстройства - от 3 815 до 100 347 рублей;</w:t>
      </w:r>
    </w:p>
    <w:p w:rsidR="000A6DB2" w:rsidRPr="003A483B" w:rsidRDefault="00850978" w:rsidP="000064EF">
      <w:pPr>
        <w:pStyle w:val="61"/>
        <w:numPr>
          <w:ilvl w:val="0"/>
          <w:numId w:val="4"/>
        </w:numPr>
        <w:shd w:val="clear" w:color="auto" w:fill="auto"/>
        <w:tabs>
          <w:tab w:val="left" w:pos="368"/>
        </w:tabs>
        <w:spacing w:line="322" w:lineRule="exact"/>
        <w:jc w:val="left"/>
        <w:rPr>
          <w:sz w:val="24"/>
          <w:szCs w:val="24"/>
        </w:rPr>
      </w:pPr>
      <w:r w:rsidRPr="003A483B">
        <w:rPr>
          <w:rStyle w:val="60"/>
          <w:i/>
          <w:iCs/>
          <w:sz w:val="24"/>
          <w:szCs w:val="24"/>
        </w:rPr>
        <w:t>пациентов</w:t>
      </w:r>
      <w:r w:rsidRPr="003A483B">
        <w:rPr>
          <w:rStyle w:val="62"/>
          <w:sz w:val="24"/>
          <w:szCs w:val="24"/>
        </w:rPr>
        <w:t xml:space="preserve">, </w:t>
      </w:r>
      <w:r w:rsidRPr="003A483B">
        <w:rPr>
          <w:rStyle w:val="60"/>
          <w:i/>
          <w:iCs/>
          <w:sz w:val="24"/>
          <w:szCs w:val="24"/>
        </w:rPr>
        <w:t>страдающих сердечно - сосудистыми заболеваниями: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атеросклероз - до 64 659 рублей,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сердечная недостаточность - от 4 921 до 22 537 рублей;</w:t>
      </w:r>
    </w:p>
    <w:p w:rsidR="000A6DB2" w:rsidRPr="003A483B" w:rsidRDefault="00850978" w:rsidP="000064EF">
      <w:pPr>
        <w:pStyle w:val="61"/>
        <w:numPr>
          <w:ilvl w:val="0"/>
          <w:numId w:val="4"/>
        </w:numPr>
        <w:shd w:val="clear" w:color="auto" w:fill="auto"/>
        <w:tabs>
          <w:tab w:val="left" w:pos="368"/>
        </w:tabs>
        <w:spacing w:line="322" w:lineRule="exact"/>
        <w:jc w:val="left"/>
        <w:rPr>
          <w:sz w:val="24"/>
          <w:szCs w:val="24"/>
        </w:rPr>
      </w:pPr>
      <w:r w:rsidRPr="003A483B">
        <w:rPr>
          <w:rStyle w:val="60"/>
          <w:i/>
          <w:iCs/>
          <w:sz w:val="24"/>
          <w:szCs w:val="24"/>
        </w:rPr>
        <w:t>пациентов</w:t>
      </w:r>
      <w:r w:rsidRPr="003A483B">
        <w:rPr>
          <w:rStyle w:val="62"/>
          <w:sz w:val="24"/>
          <w:szCs w:val="24"/>
        </w:rPr>
        <w:t xml:space="preserve">, </w:t>
      </w:r>
      <w:r w:rsidRPr="003A483B">
        <w:rPr>
          <w:rStyle w:val="60"/>
          <w:i/>
          <w:iCs/>
          <w:sz w:val="24"/>
          <w:szCs w:val="24"/>
        </w:rPr>
        <w:t>страдающих заболеваниями центральной нервной системы: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инсульт - от 6 098 до 29 789 рублей,</w:t>
      </w:r>
    </w:p>
    <w:p w:rsidR="000A6DB2" w:rsidRPr="003A483B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1032"/>
        </w:tabs>
        <w:ind w:firstLine="360"/>
        <w:jc w:val="left"/>
        <w:rPr>
          <w:sz w:val="24"/>
          <w:szCs w:val="24"/>
        </w:rPr>
      </w:pPr>
      <w:r w:rsidRPr="003A483B">
        <w:rPr>
          <w:sz w:val="24"/>
          <w:szCs w:val="24"/>
        </w:rPr>
        <w:t>эпилепсия - до 58 095 рублей.</w:t>
      </w:r>
    </w:p>
    <w:p w:rsidR="000A6DB2" w:rsidRPr="00633B77" w:rsidRDefault="00850978" w:rsidP="00D30C56">
      <w:pPr>
        <w:pStyle w:val="21"/>
        <w:shd w:val="clear" w:color="auto" w:fill="auto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 xml:space="preserve">Это непосильная ноша для любого семейного бюджета. Задумайтесь, на что Вы можете обречь свою семью отказом от социального пакета, имея возможность получать современные и эффективные лекарства бесплатно. </w:t>
      </w:r>
      <w:r w:rsidRPr="00633B77">
        <w:rPr>
          <w:rStyle w:val="23"/>
          <w:sz w:val="24"/>
          <w:szCs w:val="24"/>
        </w:rPr>
        <w:t>Помните:</w:t>
      </w:r>
      <w:r w:rsidRPr="00633B77">
        <w:rPr>
          <w:sz w:val="24"/>
          <w:szCs w:val="24"/>
        </w:rPr>
        <w:t xml:space="preserve">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p w:rsidR="000A6DB2" w:rsidRPr="00633B77" w:rsidRDefault="00850978" w:rsidP="00D30C56">
      <w:pPr>
        <w:pStyle w:val="21"/>
        <w:shd w:val="clear" w:color="auto" w:fill="auto"/>
        <w:spacing w:line="326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 xml:space="preserve">Если ранее Вами был сделан выбор в пользу денежной компенсации и Вы, как это нередко случается, убедились, что он был неудачным, вам необходимо знать: </w:t>
      </w:r>
      <w:r w:rsidRPr="00633B77">
        <w:rPr>
          <w:rStyle w:val="23"/>
          <w:sz w:val="24"/>
          <w:szCs w:val="24"/>
        </w:rPr>
        <w:t>восстановить право на получение набора социальных услуг возможно только после подачи соответствующего заявления в Пенсионный фонд.</w:t>
      </w:r>
    </w:p>
    <w:p w:rsidR="000A6DB2" w:rsidRPr="00633B77" w:rsidRDefault="00D30C56" w:rsidP="00D30C56">
      <w:pPr>
        <w:pStyle w:val="21"/>
        <w:shd w:val="clear" w:color="auto" w:fill="auto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Рекомендуем</w:t>
      </w:r>
      <w:r w:rsidR="00850978" w:rsidRPr="00633B77">
        <w:rPr>
          <w:sz w:val="24"/>
          <w:szCs w:val="24"/>
        </w:rPr>
        <w:t xml:space="preserve"> </w:t>
      </w:r>
      <w:r w:rsidR="0068724F">
        <w:rPr>
          <w:sz w:val="24"/>
          <w:szCs w:val="24"/>
        </w:rPr>
        <w:t>Вам не позднее 1 октября текущего</w:t>
      </w:r>
      <w:r w:rsidR="00850978" w:rsidRPr="00031F6A">
        <w:rPr>
          <w:sz w:val="24"/>
          <w:szCs w:val="24"/>
        </w:rPr>
        <w:t xml:space="preserve"> года подать заявление в Пенсионный фонд о возобновлении предоставления набора социальных</w:t>
      </w:r>
      <w:r w:rsidR="00850978" w:rsidRPr="00633B77">
        <w:rPr>
          <w:sz w:val="24"/>
          <w:szCs w:val="24"/>
        </w:rPr>
        <w:t xml:space="preserve"> услуг для получения беспл</w:t>
      </w:r>
      <w:r w:rsidR="0068724F">
        <w:rPr>
          <w:sz w:val="24"/>
          <w:szCs w:val="24"/>
        </w:rPr>
        <w:t xml:space="preserve">атной лекарственной помощи в текущем </w:t>
      </w:r>
      <w:r w:rsidR="00850978" w:rsidRPr="00633B77">
        <w:rPr>
          <w:sz w:val="24"/>
          <w:szCs w:val="24"/>
        </w:rPr>
        <w:t xml:space="preserve"> году. После этой даты право на получение набора социальных услуг  законодательством Российской Федерации  не предусмотрено.</w:t>
      </w:r>
    </w:p>
    <w:p w:rsidR="000A6DB2" w:rsidRPr="00633B77" w:rsidRDefault="00850978" w:rsidP="000064EF">
      <w:pPr>
        <w:pStyle w:val="50"/>
        <w:shd w:val="clear" w:color="auto" w:fill="auto"/>
        <w:spacing w:line="322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Надеемся</w:t>
      </w:r>
      <w:r w:rsidRPr="00633B77">
        <w:rPr>
          <w:rStyle w:val="51"/>
          <w:sz w:val="24"/>
          <w:szCs w:val="24"/>
        </w:rPr>
        <w:t xml:space="preserve">, </w:t>
      </w:r>
      <w:r w:rsidRPr="00633B77">
        <w:rPr>
          <w:sz w:val="24"/>
          <w:szCs w:val="24"/>
        </w:rPr>
        <w:t>что Вы сделаете правильный выбор.</w:t>
      </w:r>
    </w:p>
    <w:p w:rsidR="000A6DB2" w:rsidRPr="00633B77" w:rsidRDefault="00850978" w:rsidP="000064EF">
      <w:pPr>
        <w:pStyle w:val="21"/>
        <w:shd w:val="clear" w:color="auto" w:fill="auto"/>
        <w:spacing w:line="317" w:lineRule="exact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Порядок выписки льготных лекарственных препаратов</w:t>
      </w:r>
      <w:r w:rsidR="00633B77" w:rsidRPr="00633B77">
        <w:rPr>
          <w:sz w:val="24"/>
          <w:szCs w:val="24"/>
        </w:rPr>
        <w:t>.</w:t>
      </w:r>
    </w:p>
    <w:p w:rsidR="000A6DB2" w:rsidRPr="00633B77" w:rsidRDefault="00850978" w:rsidP="005D50E1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Лекарственное обеспечение льготников на территории России осуществляется Программой «Обеспечение необходимыми лекарственными препаратами» (программой ОНЛП).</w:t>
      </w:r>
    </w:p>
    <w:p w:rsidR="000A6DB2" w:rsidRPr="00633B77" w:rsidRDefault="00850978" w:rsidP="005D50E1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 xml:space="preserve">Программа ОНЛП - это вид дополнительной медицинской помощи, включающий в себя предоставление отдельным категориям граждан необходимых лекарственных препаратов в соответствии со стандартами медицинской помощи по рецептам врача (фельдшера) в рамках набора социальных услуг, предусмотренного </w:t>
      </w:r>
      <w:r w:rsidRPr="00633B77">
        <w:rPr>
          <w:rStyle w:val="220"/>
          <w:sz w:val="24"/>
          <w:szCs w:val="24"/>
        </w:rPr>
        <w:t>Федеральным законом от 17.07.1999 № 178-ФЗ «О государственной социальной помощи»</w:t>
      </w:r>
      <w:r w:rsidRPr="00633B77">
        <w:rPr>
          <w:sz w:val="24"/>
          <w:szCs w:val="24"/>
        </w:rPr>
        <w:t xml:space="preserve"> за счет средств федерального бюджета.</w:t>
      </w:r>
    </w:p>
    <w:p w:rsidR="000A6DB2" w:rsidRPr="00633B77" w:rsidRDefault="00850978" w:rsidP="005D50E1">
      <w:pPr>
        <w:pStyle w:val="21"/>
        <w:shd w:val="clear" w:color="auto" w:fill="auto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 xml:space="preserve">Если Вы имеете право на обеспечение необходимыми лекарственными препаратами согласно данному Федеральному закону, то для выписки льготных препаратов Вам необходимо обратиться в </w:t>
      </w:r>
      <w:r w:rsidRPr="00633B77">
        <w:rPr>
          <w:sz w:val="24"/>
          <w:szCs w:val="24"/>
        </w:rPr>
        <w:lastRenderedPageBreak/>
        <w:t>поликлинику по месту прикрепления.</w:t>
      </w:r>
    </w:p>
    <w:p w:rsidR="000A6DB2" w:rsidRPr="00633B77" w:rsidRDefault="00850978" w:rsidP="000064EF">
      <w:pPr>
        <w:pStyle w:val="21"/>
        <w:shd w:val="clear" w:color="auto" w:fill="auto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При первом обращении при себе нужно иметь:</w:t>
      </w:r>
    </w:p>
    <w:p w:rsidR="000A6DB2" w:rsidRPr="00633B77" w:rsidRDefault="00850978" w:rsidP="000064EF">
      <w:pPr>
        <w:pStyle w:val="21"/>
        <w:numPr>
          <w:ilvl w:val="0"/>
          <w:numId w:val="5"/>
        </w:numPr>
        <w:shd w:val="clear" w:color="auto" w:fill="auto"/>
        <w:tabs>
          <w:tab w:val="left" w:pos="1041"/>
        </w:tabs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документ, удостоверяющий личность (паспорт или иной документ);</w:t>
      </w:r>
    </w:p>
    <w:p w:rsidR="000A6DB2" w:rsidRPr="00633B77" w:rsidRDefault="00850978" w:rsidP="000064EF">
      <w:pPr>
        <w:pStyle w:val="21"/>
        <w:numPr>
          <w:ilvl w:val="0"/>
          <w:numId w:val="5"/>
        </w:numPr>
        <w:shd w:val="clear" w:color="auto" w:fill="auto"/>
        <w:tabs>
          <w:tab w:val="left" w:pos="1008"/>
        </w:tabs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документ, подтверждающий право на получение набора социальных услуг (МСЭ);</w:t>
      </w:r>
    </w:p>
    <w:p w:rsidR="000A6DB2" w:rsidRPr="00633B77" w:rsidRDefault="00850978" w:rsidP="000064EF">
      <w:pPr>
        <w:pStyle w:val="21"/>
        <w:numPr>
          <w:ilvl w:val="0"/>
          <w:numId w:val="5"/>
        </w:numPr>
        <w:shd w:val="clear" w:color="auto" w:fill="auto"/>
        <w:tabs>
          <w:tab w:val="left" w:pos="1004"/>
        </w:tabs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справку, выданную Отделением Пенсионного Фонда Российской Федерации;</w:t>
      </w:r>
    </w:p>
    <w:p w:rsidR="000A6DB2" w:rsidRPr="00633B77" w:rsidRDefault="00850978" w:rsidP="000064EF">
      <w:pPr>
        <w:pStyle w:val="21"/>
        <w:numPr>
          <w:ilvl w:val="0"/>
          <w:numId w:val="5"/>
        </w:numPr>
        <w:shd w:val="clear" w:color="auto" w:fill="auto"/>
        <w:tabs>
          <w:tab w:val="left" w:pos="1041"/>
        </w:tabs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полис обязательного медицинского страхования (ОМС).</w:t>
      </w:r>
    </w:p>
    <w:p w:rsidR="000A6DB2" w:rsidRPr="00633B77" w:rsidRDefault="00850978" w:rsidP="000064EF">
      <w:pPr>
        <w:pStyle w:val="21"/>
        <w:shd w:val="clear" w:color="auto" w:fill="auto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При повторном обращении Вам понадобиться только полис ОМС.</w:t>
      </w:r>
    </w:p>
    <w:p w:rsidR="000A6DB2" w:rsidRPr="00633B77" w:rsidRDefault="00850978" w:rsidP="000064EF">
      <w:pPr>
        <w:pStyle w:val="21"/>
        <w:shd w:val="clear" w:color="auto" w:fill="auto"/>
        <w:spacing w:line="28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Если Вы не можете дойти до поликлиники - вызовите врача.</w:t>
      </w:r>
    </w:p>
    <w:p w:rsidR="000A6DB2" w:rsidRPr="00633B77" w:rsidRDefault="00850978" w:rsidP="000064EF">
      <w:pPr>
        <w:pStyle w:val="21"/>
        <w:shd w:val="clear" w:color="auto" w:fill="auto"/>
        <w:spacing w:line="28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На период лечения в стационаре льготные рецепты не выписываются.</w:t>
      </w:r>
    </w:p>
    <w:p w:rsidR="000A6DB2" w:rsidRPr="00633B77" w:rsidRDefault="00850978" w:rsidP="00633B77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Выписка льготных рецептов на лекарственные препараты осуществляется по медицинским показаниям, определяемым лечащим врачом.</w:t>
      </w:r>
    </w:p>
    <w:p w:rsidR="000A6DB2" w:rsidRPr="00633B77" w:rsidRDefault="00850978" w:rsidP="00633B77">
      <w:pPr>
        <w:pStyle w:val="21"/>
        <w:shd w:val="clear" w:color="auto" w:fill="auto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</w:t>
      </w:r>
      <w:r w:rsidR="00A30949">
        <w:rPr>
          <w:sz w:val="24"/>
          <w:szCs w:val="24"/>
        </w:rPr>
        <w:t xml:space="preserve">утверждается ежегодно </w:t>
      </w:r>
      <w:r w:rsidRPr="00633B77">
        <w:rPr>
          <w:sz w:val="24"/>
          <w:szCs w:val="24"/>
        </w:rPr>
        <w:t xml:space="preserve"> распоряжен</w:t>
      </w:r>
      <w:r w:rsidR="008039AA">
        <w:rPr>
          <w:sz w:val="24"/>
          <w:szCs w:val="24"/>
        </w:rPr>
        <w:t>и</w:t>
      </w:r>
      <w:r w:rsidR="00A30949">
        <w:rPr>
          <w:sz w:val="24"/>
          <w:szCs w:val="24"/>
        </w:rPr>
        <w:t xml:space="preserve">ем </w:t>
      </w:r>
      <w:r w:rsidR="008039AA">
        <w:rPr>
          <w:sz w:val="24"/>
          <w:szCs w:val="24"/>
        </w:rPr>
        <w:t xml:space="preserve"> Правительства РФ</w:t>
      </w:r>
      <w:r w:rsidR="00A30949">
        <w:rPr>
          <w:sz w:val="24"/>
          <w:szCs w:val="24"/>
        </w:rPr>
        <w:t xml:space="preserve">                                      </w:t>
      </w:r>
      <w:r w:rsidR="008039AA">
        <w:rPr>
          <w:sz w:val="24"/>
          <w:szCs w:val="24"/>
        </w:rPr>
        <w:t xml:space="preserve"> </w:t>
      </w:r>
      <w:r w:rsidR="00A30949">
        <w:rPr>
          <w:sz w:val="24"/>
          <w:szCs w:val="24"/>
        </w:rPr>
        <w:t>( приложение №2)</w:t>
      </w:r>
    </w:p>
    <w:p w:rsidR="000A6DB2" w:rsidRPr="00633B77" w:rsidRDefault="00850978" w:rsidP="000064EF">
      <w:pPr>
        <w:pStyle w:val="33"/>
        <w:keepNext/>
        <w:keepLines/>
        <w:shd w:val="clear" w:color="auto" w:fill="auto"/>
        <w:spacing w:line="346" w:lineRule="exact"/>
        <w:jc w:val="left"/>
        <w:rPr>
          <w:sz w:val="24"/>
          <w:szCs w:val="24"/>
        </w:rPr>
      </w:pPr>
      <w:bookmarkStart w:id="6" w:name="bookmark6"/>
      <w:r w:rsidRPr="00633B77">
        <w:rPr>
          <w:sz w:val="24"/>
          <w:szCs w:val="24"/>
        </w:rPr>
        <w:t>Порядок получения льготных лекарственных препаратов</w:t>
      </w:r>
      <w:bookmarkEnd w:id="6"/>
    </w:p>
    <w:p w:rsidR="000A6DB2" w:rsidRPr="00633B77" w:rsidRDefault="00850978" w:rsidP="00633B77">
      <w:pPr>
        <w:pStyle w:val="21"/>
        <w:shd w:val="clear" w:color="auto" w:fill="auto"/>
        <w:spacing w:line="346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Лекарственный препарат, выписанный по льготному рецепту, можно получить в аптечной организации или пункте отпуска лекарственных препаратов, участвующих в программе льготного лекарственного обеспечения.</w:t>
      </w:r>
    </w:p>
    <w:p w:rsidR="000A6DB2" w:rsidRPr="00633B77" w:rsidRDefault="00850978" w:rsidP="00633B77">
      <w:pPr>
        <w:pStyle w:val="21"/>
        <w:shd w:val="clear" w:color="auto" w:fill="auto"/>
        <w:spacing w:line="346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Информация о сроке действия рецепта, а также о местонахождении аптечной организации или пункта отпуска льготных лекарственных препаратов, прикрепленных для обеспечения к поликлинике, предоставляется пациенту лечащим врачом, осуществляющим назначение льготного лекарственного препарата.</w:t>
      </w:r>
    </w:p>
    <w:p w:rsidR="000A6DB2" w:rsidRPr="00633B77" w:rsidRDefault="00850978" w:rsidP="000064EF">
      <w:pPr>
        <w:pStyle w:val="33"/>
        <w:keepNext/>
        <w:keepLines/>
        <w:shd w:val="clear" w:color="auto" w:fill="auto"/>
        <w:spacing w:line="317" w:lineRule="exact"/>
        <w:jc w:val="left"/>
        <w:rPr>
          <w:sz w:val="24"/>
          <w:szCs w:val="24"/>
        </w:rPr>
      </w:pPr>
      <w:bookmarkStart w:id="7" w:name="bookmark7"/>
      <w:r w:rsidRPr="00633B77">
        <w:rPr>
          <w:sz w:val="24"/>
          <w:szCs w:val="24"/>
        </w:rPr>
        <w:t>Срок действия рецепта</w:t>
      </w:r>
      <w:bookmarkEnd w:id="7"/>
    </w:p>
    <w:p w:rsidR="000A6DB2" w:rsidRPr="00633B77" w:rsidRDefault="00850978" w:rsidP="00633B77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Рецепты на лекарственные препараты, выписанные бесплатно, действительны в течение одного месяца со дня выписывания. Льготные рецепты, выписанные гражданам, достигшим пенсионного возраста, инвалидам первой группы и детям-инвалидам действительны в течение трех месяцев со дня выписывания.</w:t>
      </w:r>
    </w:p>
    <w:p w:rsidR="000A6DB2" w:rsidRPr="00633B77" w:rsidRDefault="00850978" w:rsidP="00633B77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Для лечения хронических заболеваний указанным категориям граждан рецепты на лекарственные препараты могут выписываться на курс лечения до 3- х месяцев. По истечению срока действия, рецепт в аптеке не принимается.</w:t>
      </w:r>
    </w:p>
    <w:p w:rsidR="000A6DB2" w:rsidRPr="00633B77" w:rsidRDefault="00850978" w:rsidP="00633B77">
      <w:pPr>
        <w:pStyle w:val="21"/>
        <w:shd w:val="clear" w:color="auto" w:fill="auto"/>
        <w:spacing w:line="317" w:lineRule="exact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При невозможности прийти за лекарственным препаратом - его может получить любой человек, которому пациент доверяет свой рецепт (в случае выписки рецепта на наркотический или психотропный лекарственный препарат, отпуск осуществляется при предъявлении выданного в установленном порядке документа, удостоверяющего личность).</w:t>
      </w:r>
    </w:p>
    <w:p w:rsidR="000A6DB2" w:rsidRPr="00633B77" w:rsidRDefault="00850978" w:rsidP="000064EF">
      <w:pPr>
        <w:pStyle w:val="21"/>
        <w:shd w:val="clear" w:color="auto" w:fill="auto"/>
        <w:spacing w:line="312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Выезжая за пределы нашей республики, Вы можете выписать рецепт на получение бесплатных медикаментов в любом регионе страны.</w:t>
      </w:r>
    </w:p>
    <w:p w:rsidR="000A6DB2" w:rsidRPr="00633B77" w:rsidRDefault="00850978" w:rsidP="000064EF">
      <w:pPr>
        <w:pStyle w:val="21"/>
        <w:shd w:val="clear" w:color="auto" w:fill="auto"/>
        <w:spacing w:line="47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Для этого обязательно возьмите с собой:</w:t>
      </w:r>
    </w:p>
    <w:p w:rsidR="000A6DB2" w:rsidRPr="00633B77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line="47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документ, удостоверяющий личность;</w:t>
      </w:r>
    </w:p>
    <w:p w:rsidR="000A6DB2" w:rsidRPr="00633B77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line="47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документ, подтверждающий право на получение набора социальных услуг;</w:t>
      </w:r>
    </w:p>
    <w:p w:rsidR="000A6DB2" w:rsidRPr="00633B77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line="47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справку, выданную Пенсионным фондом Российской Федерации;</w:t>
      </w:r>
    </w:p>
    <w:p w:rsidR="000A6DB2" w:rsidRPr="00633B77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line="470" w:lineRule="exact"/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страховой полис обязательного медицинского страхования;</w:t>
      </w:r>
    </w:p>
    <w:p w:rsidR="000A6DB2" w:rsidRPr="00633B77" w:rsidRDefault="00850978" w:rsidP="000064EF">
      <w:pPr>
        <w:pStyle w:val="21"/>
        <w:numPr>
          <w:ilvl w:val="0"/>
          <w:numId w:val="2"/>
        </w:numPr>
        <w:shd w:val="clear" w:color="auto" w:fill="auto"/>
        <w:tabs>
          <w:tab w:val="left" w:pos="842"/>
        </w:tabs>
        <w:ind w:firstLine="360"/>
        <w:jc w:val="left"/>
        <w:rPr>
          <w:sz w:val="24"/>
          <w:szCs w:val="24"/>
        </w:rPr>
      </w:pPr>
      <w:r w:rsidRPr="00633B77">
        <w:rPr>
          <w:sz w:val="24"/>
          <w:szCs w:val="24"/>
        </w:rPr>
        <w:t xml:space="preserve">выписки из Медицинской карты амбулаторного больного или Истории развития ребенка с </w:t>
      </w:r>
      <w:r w:rsidRPr="00633B77">
        <w:rPr>
          <w:sz w:val="24"/>
          <w:szCs w:val="24"/>
        </w:rPr>
        <w:lastRenderedPageBreak/>
        <w:t>указанием СНИЛС.</w:t>
      </w:r>
    </w:p>
    <w:p w:rsidR="000A6DB2" w:rsidRPr="00633B77" w:rsidRDefault="00850978" w:rsidP="000064EF">
      <w:pPr>
        <w:pStyle w:val="70"/>
        <w:shd w:val="clear" w:color="auto" w:fill="auto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Как получить право на обеспечение необходимыми лекарственными</w:t>
      </w:r>
    </w:p>
    <w:p w:rsidR="000A6DB2" w:rsidRPr="00633B77" w:rsidRDefault="00850978" w:rsidP="000064EF">
      <w:pPr>
        <w:pStyle w:val="70"/>
        <w:shd w:val="clear" w:color="auto" w:fill="auto"/>
        <w:jc w:val="left"/>
        <w:rPr>
          <w:sz w:val="24"/>
          <w:szCs w:val="24"/>
        </w:rPr>
      </w:pPr>
      <w:r w:rsidRPr="00633B77">
        <w:rPr>
          <w:sz w:val="24"/>
          <w:szCs w:val="24"/>
        </w:rPr>
        <w:t>препаратами</w:t>
      </w:r>
    </w:p>
    <w:p w:rsidR="000A6DB2" w:rsidRPr="00633B77" w:rsidRDefault="00850978" w:rsidP="00633B77">
      <w:pPr>
        <w:pStyle w:val="21"/>
        <w:shd w:val="clear" w:color="auto" w:fill="auto"/>
        <w:ind w:firstLine="360"/>
        <w:rPr>
          <w:sz w:val="24"/>
          <w:szCs w:val="24"/>
        </w:rPr>
      </w:pPr>
      <w:r w:rsidRPr="00633B77">
        <w:rPr>
          <w:sz w:val="24"/>
          <w:szCs w:val="24"/>
        </w:rPr>
        <w:t>Набор социальных услуг включает в себя следующие социальные услуги: обеспечение необходимыми лекарственными препаратами, санаторно-курортное лечение и проезд на железнодорожном транспорте. Отказаться или вернуть право на социальный пакет или на одну из указанных услуг можно один раз в год до 1 октября, при этом право возникает с 1 января следующего года.</w:t>
      </w:r>
    </w:p>
    <w:p w:rsidR="000A6DB2" w:rsidRPr="00633B77" w:rsidRDefault="00850978" w:rsidP="003A483B">
      <w:pPr>
        <w:pStyle w:val="21"/>
        <w:shd w:val="clear" w:color="auto" w:fill="auto"/>
        <w:tabs>
          <w:tab w:val="left" w:pos="2170"/>
          <w:tab w:val="left" w:pos="4152"/>
        </w:tabs>
        <w:ind w:firstLine="360"/>
        <w:rPr>
          <w:sz w:val="24"/>
          <w:szCs w:val="24"/>
        </w:rPr>
      </w:pPr>
      <w:r w:rsidRPr="00633B77">
        <w:rPr>
          <w:rStyle w:val="23"/>
          <w:sz w:val="24"/>
          <w:szCs w:val="24"/>
        </w:rPr>
        <w:t>Помните:</w:t>
      </w:r>
      <w:r w:rsidRPr="00633B77">
        <w:rPr>
          <w:sz w:val="24"/>
          <w:szCs w:val="24"/>
        </w:rPr>
        <w:tab/>
        <w:t>сохранение</w:t>
      </w:r>
      <w:r w:rsidRPr="00633B77">
        <w:rPr>
          <w:sz w:val="24"/>
          <w:szCs w:val="24"/>
        </w:rPr>
        <w:tab/>
        <w:t>права на обеспечение необходимыми</w:t>
      </w:r>
      <w:r w:rsidR="00633B77" w:rsidRPr="00633B77">
        <w:rPr>
          <w:sz w:val="24"/>
          <w:szCs w:val="24"/>
        </w:rPr>
        <w:t xml:space="preserve"> </w:t>
      </w:r>
      <w:r w:rsidRPr="00633B77">
        <w:rPr>
          <w:sz w:val="24"/>
          <w:szCs w:val="24"/>
        </w:rPr>
        <w:t>лекарственными препаратами позволит Вам получить необходимую лекарственную помощь, в том числе и обеспечение дорогостоящими лекарственными средствами, что защитит Вас и Ваших близких от дополнительных расходов на лекарственные препараты, затраты на которые могут не соответствовать доходам Вашей семьи.</w:t>
      </w:r>
    </w:p>
    <w:p w:rsidR="000A6DB2" w:rsidRPr="00633B77" w:rsidRDefault="000A6DB2" w:rsidP="00D62B2E">
      <w:pPr>
        <w:pStyle w:val="21"/>
        <w:shd w:val="clear" w:color="auto" w:fill="auto"/>
        <w:tabs>
          <w:tab w:val="left" w:pos="838"/>
        </w:tabs>
        <w:ind w:left="360"/>
        <w:jc w:val="left"/>
        <w:rPr>
          <w:sz w:val="24"/>
          <w:szCs w:val="24"/>
          <w:highlight w:val="yellow"/>
        </w:rPr>
      </w:pPr>
    </w:p>
    <w:p w:rsidR="000A6DB2" w:rsidRDefault="00850978" w:rsidP="000064EF">
      <w:pPr>
        <w:pStyle w:val="26"/>
        <w:keepNext/>
        <w:keepLines/>
        <w:shd w:val="clear" w:color="auto" w:fill="auto"/>
        <w:spacing w:line="280" w:lineRule="exact"/>
        <w:rPr>
          <w:sz w:val="24"/>
          <w:szCs w:val="24"/>
          <w:lang w:eastAsia="en-US" w:bidi="en-US"/>
        </w:rPr>
      </w:pPr>
      <w:bookmarkStart w:id="8" w:name="bookmark8"/>
      <w:r w:rsidRPr="00814A53">
        <w:rPr>
          <w:b w:val="0"/>
          <w:sz w:val="24"/>
          <w:szCs w:val="24"/>
        </w:rPr>
        <w:t>С</w:t>
      </w:r>
      <w:r w:rsidRPr="00633B77">
        <w:rPr>
          <w:sz w:val="24"/>
          <w:szCs w:val="24"/>
        </w:rPr>
        <w:t xml:space="preserve">делайте правильный </w:t>
      </w:r>
      <w:r w:rsidR="00D62B2E">
        <w:rPr>
          <w:sz w:val="24"/>
          <w:szCs w:val="24"/>
        </w:rPr>
        <w:t xml:space="preserve"> выбор</w:t>
      </w:r>
      <w:r w:rsidRPr="00633B77">
        <w:rPr>
          <w:sz w:val="24"/>
          <w:szCs w:val="24"/>
          <w:lang w:val="en-US" w:eastAsia="en-US" w:bidi="en-US"/>
        </w:rPr>
        <w:t>!</w:t>
      </w:r>
      <w:bookmarkEnd w:id="8"/>
    </w:p>
    <w:p w:rsidR="00814A53" w:rsidRDefault="00814A53" w:rsidP="000064EF">
      <w:pPr>
        <w:pStyle w:val="26"/>
        <w:keepNext/>
        <w:keepLines/>
        <w:shd w:val="clear" w:color="auto" w:fill="auto"/>
        <w:spacing w:line="280" w:lineRule="exact"/>
        <w:rPr>
          <w:sz w:val="24"/>
          <w:szCs w:val="24"/>
          <w:lang w:eastAsia="en-US" w:bidi="en-US"/>
        </w:rPr>
      </w:pPr>
    </w:p>
    <w:p w:rsidR="00814A53" w:rsidRPr="00814A53" w:rsidRDefault="006A25F4" w:rsidP="007F22A4">
      <w:pPr>
        <w:pStyle w:val="26"/>
        <w:keepNext/>
        <w:keepLines/>
        <w:numPr>
          <w:ilvl w:val="0"/>
          <w:numId w:val="7"/>
        </w:numPr>
        <w:shd w:val="clear" w:color="auto" w:fill="auto"/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Д</w:t>
      </w:r>
      <w:r w:rsidR="00814A53">
        <w:rPr>
          <w:sz w:val="24"/>
          <w:szCs w:val="24"/>
          <w:lang w:eastAsia="en-US" w:bidi="en-US"/>
        </w:rPr>
        <w:t>ля</w:t>
      </w:r>
      <w:r>
        <w:rPr>
          <w:sz w:val="24"/>
          <w:szCs w:val="24"/>
          <w:lang w:eastAsia="en-US" w:bidi="en-US"/>
        </w:rPr>
        <w:t xml:space="preserve"> экстренного </w:t>
      </w:r>
      <w:r w:rsidR="00814A53">
        <w:rPr>
          <w:sz w:val="24"/>
          <w:szCs w:val="24"/>
          <w:lang w:eastAsia="en-US" w:bidi="en-US"/>
        </w:rPr>
        <w:t xml:space="preserve"> восстановления соц</w:t>
      </w:r>
      <w:r w:rsidR="007F22A4">
        <w:rPr>
          <w:sz w:val="24"/>
          <w:szCs w:val="24"/>
          <w:lang w:eastAsia="en-US" w:bidi="en-US"/>
        </w:rPr>
        <w:t xml:space="preserve">иального пакета в части лекарственного обеспечения </w:t>
      </w:r>
      <w:r w:rsidR="00814A53">
        <w:rPr>
          <w:sz w:val="24"/>
          <w:szCs w:val="24"/>
          <w:lang w:eastAsia="en-US" w:bidi="en-US"/>
        </w:rPr>
        <w:t xml:space="preserve"> Вам можно обратиться в департамент здравоохранения</w:t>
      </w:r>
      <w:r w:rsidR="007F22A4">
        <w:rPr>
          <w:sz w:val="24"/>
          <w:szCs w:val="24"/>
          <w:lang w:eastAsia="en-US" w:bidi="en-US"/>
        </w:rPr>
        <w:t xml:space="preserve"> Костромской области ( г. Кострома, ул. Св</w:t>
      </w:r>
      <w:r w:rsidR="004C2C3C">
        <w:rPr>
          <w:sz w:val="24"/>
          <w:szCs w:val="24"/>
          <w:lang w:eastAsia="en-US" w:bidi="en-US"/>
        </w:rPr>
        <w:t>е</w:t>
      </w:r>
      <w:r w:rsidR="007F22A4">
        <w:rPr>
          <w:sz w:val="24"/>
          <w:szCs w:val="24"/>
          <w:lang w:eastAsia="en-US" w:bidi="en-US"/>
        </w:rPr>
        <w:t>рдлова д.129 4 этаж кабинеты  61</w:t>
      </w:r>
      <w:r w:rsidR="004C2C3C">
        <w:rPr>
          <w:sz w:val="24"/>
          <w:szCs w:val="24"/>
          <w:lang w:eastAsia="en-US" w:bidi="en-US"/>
        </w:rPr>
        <w:t xml:space="preserve"> и 64 с понедельника по пятнице с 9-00 до 18-00, перерыв с 13-00 до 14-00</w:t>
      </w:r>
      <w:r w:rsidR="007F22A4">
        <w:rPr>
          <w:sz w:val="24"/>
          <w:szCs w:val="24"/>
          <w:lang w:eastAsia="en-US" w:bidi="en-US"/>
        </w:rPr>
        <w:t>)</w:t>
      </w:r>
      <w:r w:rsidR="00814A53">
        <w:rPr>
          <w:sz w:val="24"/>
          <w:szCs w:val="24"/>
          <w:lang w:eastAsia="en-US" w:bidi="en-US"/>
        </w:rPr>
        <w:t xml:space="preserve"> для написания заявления. </w:t>
      </w:r>
      <w:r w:rsidR="004C2C3C">
        <w:rPr>
          <w:sz w:val="24"/>
          <w:szCs w:val="24"/>
          <w:lang w:eastAsia="en-US" w:bidi="en-US"/>
        </w:rPr>
        <w:t xml:space="preserve">Департаментом здравоохранения </w:t>
      </w:r>
      <w:r w:rsidR="00814A53">
        <w:rPr>
          <w:sz w:val="24"/>
          <w:szCs w:val="24"/>
          <w:lang w:eastAsia="en-US" w:bidi="en-US"/>
        </w:rPr>
        <w:t xml:space="preserve">будет направлено ходатайственное письмо в </w:t>
      </w:r>
      <w:r w:rsidR="005848E4">
        <w:rPr>
          <w:sz w:val="24"/>
          <w:szCs w:val="24"/>
          <w:lang w:eastAsia="en-US" w:bidi="en-US"/>
        </w:rPr>
        <w:t>Управление Пенсионного Фонда по Костромской области</w:t>
      </w:r>
      <w:r w:rsidR="00905D4B">
        <w:rPr>
          <w:sz w:val="24"/>
          <w:szCs w:val="24"/>
          <w:lang w:eastAsia="en-US" w:bidi="en-US"/>
        </w:rPr>
        <w:t xml:space="preserve"> для восстановления соцпакета.</w:t>
      </w:r>
      <w:r w:rsidR="005848E4">
        <w:rPr>
          <w:sz w:val="24"/>
          <w:szCs w:val="24"/>
          <w:lang w:eastAsia="en-US" w:bidi="en-US"/>
        </w:rPr>
        <w:t>.</w:t>
      </w:r>
    </w:p>
    <w:sectPr w:rsidR="00814A53" w:rsidRPr="00814A53" w:rsidSect="000A6DB2">
      <w:headerReference w:type="even" r:id="rId8"/>
      <w:headerReference w:type="default" r:id="rId9"/>
      <w:headerReference w:type="first" r:id="rId10"/>
      <w:pgSz w:w="11909" w:h="16840"/>
      <w:pgMar w:top="1305" w:right="544" w:bottom="660" w:left="10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94" w:rsidRDefault="00435194" w:rsidP="000A6DB2">
      <w:r>
        <w:separator/>
      </w:r>
    </w:p>
  </w:endnote>
  <w:endnote w:type="continuationSeparator" w:id="0">
    <w:p w:rsidR="00435194" w:rsidRDefault="00435194" w:rsidP="000A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94" w:rsidRDefault="00435194"/>
  </w:footnote>
  <w:footnote w:type="continuationSeparator" w:id="0">
    <w:p w:rsidR="00435194" w:rsidRDefault="004351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3C" w:rsidRDefault="009675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2199640</wp:posOffset>
              </wp:positionH>
              <wp:positionV relativeFrom="page">
                <wp:posOffset>174625</wp:posOffset>
              </wp:positionV>
              <wp:extent cx="81915" cy="265430"/>
              <wp:effectExtent l="0" t="3175" r="127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C3C" w:rsidRPr="00372AD7" w:rsidRDefault="004C2C3C" w:rsidP="00372AD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2pt;margin-top:13.75pt;width:6.45pt;height:2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2DqwIAAKU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" filled="f" stroked="f">
              <v:textbox style="mso-fit-shape-to-text:t" inset="0,0,0,0">
                <w:txbxContent>
                  <w:p w:rsidR="004C2C3C" w:rsidRPr="00372AD7" w:rsidRDefault="004C2C3C" w:rsidP="00372AD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3C" w:rsidRDefault="009675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2195195</wp:posOffset>
              </wp:positionH>
              <wp:positionV relativeFrom="page">
                <wp:posOffset>174625</wp:posOffset>
              </wp:positionV>
              <wp:extent cx="81915" cy="265430"/>
              <wp:effectExtent l="4445" t="317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C3C" w:rsidRPr="00372AD7" w:rsidRDefault="004C2C3C" w:rsidP="00372AD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2.85pt;margin-top:13.75pt;width:6.45pt;height:2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O9rQIAAKw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" filled="f" stroked="f">
              <v:textbox style="mso-fit-shape-to-text:t" inset="0,0,0,0">
                <w:txbxContent>
                  <w:p w:rsidR="004C2C3C" w:rsidRPr="00372AD7" w:rsidRDefault="004C2C3C" w:rsidP="00372AD7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3C" w:rsidRDefault="009675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2197735</wp:posOffset>
              </wp:positionH>
              <wp:positionV relativeFrom="page">
                <wp:posOffset>173355</wp:posOffset>
              </wp:positionV>
              <wp:extent cx="95885" cy="248285"/>
              <wp:effectExtent l="0" t="190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C3C" w:rsidRDefault="004C2C3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3.05pt;margin-top:13.65pt;width:7.55pt;height:19.5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" filled="f" stroked="f">
              <v:textbox style="mso-fit-shape-to-text:t" inset="0,0,0,0">
                <w:txbxContent>
                  <w:p w:rsidR="004C2C3C" w:rsidRDefault="004C2C3C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EC1"/>
    <w:multiLevelType w:val="hybridMultilevel"/>
    <w:tmpl w:val="615A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B3496"/>
    <w:multiLevelType w:val="multilevel"/>
    <w:tmpl w:val="39F285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8606D"/>
    <w:multiLevelType w:val="hybridMultilevel"/>
    <w:tmpl w:val="44B425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87F1D"/>
    <w:multiLevelType w:val="multilevel"/>
    <w:tmpl w:val="7D800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623402"/>
    <w:multiLevelType w:val="multilevel"/>
    <w:tmpl w:val="8708BE3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202600"/>
    <w:multiLevelType w:val="multilevel"/>
    <w:tmpl w:val="077A26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824FC8"/>
    <w:multiLevelType w:val="multilevel"/>
    <w:tmpl w:val="F17E0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B2"/>
    <w:rsid w:val="000064EF"/>
    <w:rsid w:val="00031F6A"/>
    <w:rsid w:val="00057D45"/>
    <w:rsid w:val="000A6DB2"/>
    <w:rsid w:val="00236633"/>
    <w:rsid w:val="0028588B"/>
    <w:rsid w:val="002D503C"/>
    <w:rsid w:val="00372AD7"/>
    <w:rsid w:val="003A483B"/>
    <w:rsid w:val="00435194"/>
    <w:rsid w:val="004759F3"/>
    <w:rsid w:val="004C2C3C"/>
    <w:rsid w:val="00560C69"/>
    <w:rsid w:val="005848E4"/>
    <w:rsid w:val="005D50E1"/>
    <w:rsid w:val="005F79D6"/>
    <w:rsid w:val="00633B77"/>
    <w:rsid w:val="0068724F"/>
    <w:rsid w:val="006A17E9"/>
    <w:rsid w:val="006A25F4"/>
    <w:rsid w:val="006D6396"/>
    <w:rsid w:val="0072606C"/>
    <w:rsid w:val="007D42AA"/>
    <w:rsid w:val="007F22A4"/>
    <w:rsid w:val="008039AA"/>
    <w:rsid w:val="0080475D"/>
    <w:rsid w:val="00814A53"/>
    <w:rsid w:val="00850978"/>
    <w:rsid w:val="00905D4B"/>
    <w:rsid w:val="00967557"/>
    <w:rsid w:val="009C0D46"/>
    <w:rsid w:val="00A30949"/>
    <w:rsid w:val="00A3096E"/>
    <w:rsid w:val="00A6684F"/>
    <w:rsid w:val="00B203DC"/>
    <w:rsid w:val="00BD4B3C"/>
    <w:rsid w:val="00C515B0"/>
    <w:rsid w:val="00CD7087"/>
    <w:rsid w:val="00D30C56"/>
    <w:rsid w:val="00D62B2E"/>
    <w:rsid w:val="00E35353"/>
    <w:rsid w:val="00F445EB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DB2"/>
    <w:rPr>
      <w:color w:val="0066CC"/>
      <w:u w:val="single"/>
    </w:rPr>
  </w:style>
  <w:style w:type="character" w:customStyle="1" w:styleId="3">
    <w:name w:val="Основной текст (3)"/>
    <w:basedOn w:val="a0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30">
    <w:name w:val="Основной текст (3)_"/>
    <w:basedOn w:val="a0"/>
    <w:link w:val="31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A6DB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;Курсив"/>
    <w:basedOn w:val="4"/>
    <w:rsid w:val="000A6DB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8pt">
    <w:name w:val="Основной текст (4) + Интервал 8 pt"/>
    <w:basedOn w:val="4"/>
    <w:rsid w:val="000A6D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1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a5">
    <w:name w:val="Колонтитул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1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Колонтитул + Интервал 0 pt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1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Колонтитул2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paragraph" w:customStyle="1" w:styleId="31">
    <w:name w:val="Основной текст (3)1"/>
    <w:basedOn w:val="a"/>
    <w:link w:val="30"/>
    <w:rsid w:val="000A6DB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A6DB2"/>
    <w:pPr>
      <w:shd w:val="clear" w:color="auto" w:fill="FFFFFF"/>
      <w:spacing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</w:rPr>
  </w:style>
  <w:style w:type="paragraph" w:customStyle="1" w:styleId="40">
    <w:name w:val="Основной текст (4)"/>
    <w:basedOn w:val="a"/>
    <w:link w:val="4"/>
    <w:rsid w:val="000A6DB2"/>
    <w:pPr>
      <w:shd w:val="clear" w:color="auto" w:fill="FFFFFF"/>
      <w:spacing w:line="0" w:lineRule="atLeast"/>
      <w:ind w:hanging="340"/>
    </w:pPr>
    <w:rPr>
      <w:rFonts w:ascii="Arial" w:eastAsia="Arial" w:hAnsi="Arial" w:cs="Arial"/>
      <w:b/>
      <w:bCs/>
    </w:rPr>
  </w:style>
  <w:style w:type="paragraph" w:customStyle="1" w:styleId="33">
    <w:name w:val="Заголовок №3"/>
    <w:basedOn w:val="a"/>
    <w:link w:val="32"/>
    <w:rsid w:val="000A6DB2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4"/>
    <w:rsid w:val="000A6DB2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i/>
      <w:iCs/>
      <w:spacing w:val="-20"/>
      <w:sz w:val="34"/>
      <w:szCs w:val="34"/>
    </w:rPr>
  </w:style>
  <w:style w:type="paragraph" w:customStyle="1" w:styleId="12">
    <w:name w:val="Подпись к таблице1"/>
    <w:basedOn w:val="a"/>
    <w:link w:val="a6"/>
    <w:rsid w:val="000A6DB2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rsid w:val="000A6DB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A6D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1">
    <w:name w:val="Основной текст (6)1"/>
    <w:basedOn w:val="a"/>
    <w:link w:val="6"/>
    <w:rsid w:val="000A6DB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0A6DB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rsid w:val="000A6DB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C0D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D46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9C0D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0D46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9C0D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C0D4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DB2"/>
    <w:rPr>
      <w:color w:val="0066CC"/>
      <w:u w:val="single"/>
    </w:rPr>
  </w:style>
  <w:style w:type="character" w:customStyle="1" w:styleId="3">
    <w:name w:val="Основной текст (3)"/>
    <w:basedOn w:val="a0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30">
    <w:name w:val="Основной текст (3)_"/>
    <w:basedOn w:val="a0"/>
    <w:link w:val="31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A6DB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;Курсив"/>
    <w:basedOn w:val="4"/>
    <w:rsid w:val="000A6DB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8pt">
    <w:name w:val="Основной текст (4) + Интервал 8 pt"/>
    <w:basedOn w:val="4"/>
    <w:rsid w:val="000A6D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1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a5">
    <w:name w:val="Колонтитул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1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"/>
    <w:rsid w:val="000A6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Колонтитул + Интервал 0 pt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1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0A6D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Колонтитул2"/>
    <w:basedOn w:val="a4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6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rsid w:val="000A6DB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paragraph" w:customStyle="1" w:styleId="31">
    <w:name w:val="Основной текст (3)1"/>
    <w:basedOn w:val="a"/>
    <w:link w:val="30"/>
    <w:rsid w:val="000A6DB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A6DB2"/>
    <w:pPr>
      <w:shd w:val="clear" w:color="auto" w:fill="FFFFFF"/>
      <w:spacing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</w:rPr>
  </w:style>
  <w:style w:type="paragraph" w:customStyle="1" w:styleId="40">
    <w:name w:val="Основной текст (4)"/>
    <w:basedOn w:val="a"/>
    <w:link w:val="4"/>
    <w:rsid w:val="000A6DB2"/>
    <w:pPr>
      <w:shd w:val="clear" w:color="auto" w:fill="FFFFFF"/>
      <w:spacing w:line="0" w:lineRule="atLeast"/>
      <w:ind w:hanging="340"/>
    </w:pPr>
    <w:rPr>
      <w:rFonts w:ascii="Arial" w:eastAsia="Arial" w:hAnsi="Arial" w:cs="Arial"/>
      <w:b/>
      <w:bCs/>
    </w:rPr>
  </w:style>
  <w:style w:type="paragraph" w:customStyle="1" w:styleId="33">
    <w:name w:val="Заголовок №3"/>
    <w:basedOn w:val="a"/>
    <w:link w:val="32"/>
    <w:rsid w:val="000A6DB2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4"/>
    <w:rsid w:val="000A6DB2"/>
    <w:pPr>
      <w:shd w:val="clear" w:color="auto" w:fill="FFFFFF"/>
      <w:spacing w:line="398" w:lineRule="exact"/>
    </w:pPr>
    <w:rPr>
      <w:rFonts w:ascii="Times New Roman" w:eastAsia="Times New Roman" w:hAnsi="Times New Roman" w:cs="Times New Roman"/>
      <w:b/>
      <w:bCs/>
      <w:i/>
      <w:iCs/>
      <w:spacing w:val="-20"/>
      <w:sz w:val="34"/>
      <w:szCs w:val="34"/>
    </w:rPr>
  </w:style>
  <w:style w:type="paragraph" w:customStyle="1" w:styleId="12">
    <w:name w:val="Подпись к таблице1"/>
    <w:basedOn w:val="a"/>
    <w:link w:val="a6"/>
    <w:rsid w:val="000A6DB2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rsid w:val="000A6DB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A6D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1">
    <w:name w:val="Основной текст (6)1"/>
    <w:basedOn w:val="a"/>
    <w:link w:val="6"/>
    <w:rsid w:val="000A6DB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0A6DB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rsid w:val="000A6DB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C0D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D46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9C0D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0D46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9C0D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C0D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Tsikunov</dc:creator>
  <cp:lastModifiedBy>Admin</cp:lastModifiedBy>
  <cp:revision>3</cp:revision>
  <cp:lastPrinted>2018-06-29T14:33:00Z</cp:lastPrinted>
  <dcterms:created xsi:type="dcterms:W3CDTF">2020-07-29T08:24:00Z</dcterms:created>
  <dcterms:modified xsi:type="dcterms:W3CDTF">2020-07-29T08:24:00Z</dcterms:modified>
</cp:coreProperties>
</file>