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3C" w:rsidRDefault="00760A3C" w:rsidP="00760A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КАК СОХРАНИТЬ СЕРДЦЕ </w:t>
      </w:r>
      <w:proofErr w:type="gramStart"/>
      <w:r w:rsidRPr="00760A3C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</w:p>
    <w:p w:rsidR="005B75F9" w:rsidRPr="00760A3C" w:rsidRDefault="005B75F9" w:rsidP="00760A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(памятка для пациентов)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Здоровый образ жизни - эффективный метод снижения риска </w:t>
      </w:r>
      <w:proofErr w:type="spellStart"/>
      <w:proofErr w:type="gramStart"/>
      <w:r w:rsidRPr="00760A3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заболеваний (ССЗ), обусловленных атеросклерозом сосудов: ишемической болезни сердца и инфаркта миокарда, мозговых сосудистых нарушений и инсульта, недостаточности кровоснабжения мышц нижних конечностей (тяжелые боли при ходьбе, гангренозные язвы).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Наиболее опасные факторы риска развития </w:t>
      </w:r>
      <w:proofErr w:type="spellStart"/>
      <w:proofErr w:type="gramStart"/>
      <w:r w:rsidRPr="00760A3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повышенный уровень ХОЛЕСТЕРИНА в крови (ХС) за счет увеличения "плохого" ХС (входит в состав ХС ЛНП и ХС ЛОНП) и снижения "хорошего" ХС (ХС ЛВП). "Плохой" ХС способствует формированию атеросклеротических бляшек, "хороший" ХС задерживает рост атеросклеротических бляшек, удаляет избыток ХС из тканей;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повышенное артериальное давление (АД);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курение.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proofErr w:type="gramStart"/>
      <w:r w:rsidRPr="00760A3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заболеваний, обусловленных атеросклерозом, включает: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поддержание уровня ХС не выше 5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/л у здоровых людей и не выше 4,5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/л у больных </w:t>
      </w:r>
      <w:proofErr w:type="spellStart"/>
      <w:proofErr w:type="gramStart"/>
      <w:r w:rsidRPr="00760A3C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заболеваниями или/и сахарным диабетом;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поддержание уровня АД не выше 140/90 мм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>.;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отказ от курения;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обеспечение достаточной физической нагрузкой (ходьба, плавание и др. 4 - 5 раз в неделю по 30 мин).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3C">
        <w:rPr>
          <w:rFonts w:ascii="Times New Roman" w:hAnsi="Times New Roman" w:cs="Times New Roman"/>
          <w:b/>
          <w:sz w:val="28"/>
          <w:szCs w:val="28"/>
        </w:rPr>
        <w:t>Отказ от курения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Доказано, что как активное курение курильщика, так и пассивное курение окружающих повышают риск развития многих тяжелых заболеваний, прежде всего онкологических и </w:t>
      </w:r>
      <w:proofErr w:type="spellStart"/>
      <w:proofErr w:type="gramStart"/>
      <w:r w:rsidRPr="00760A3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760A3C">
        <w:rPr>
          <w:rFonts w:ascii="Times New Roman" w:hAnsi="Times New Roman" w:cs="Times New Roman"/>
          <w:sz w:val="28"/>
          <w:szCs w:val="28"/>
        </w:rPr>
        <w:t>. Табачный дым содержит целый спектр токсичных для многих органов и тканей веществ (никотин, окись углерода, цианистый водород, канцерогенные вещества). Никотин, например, нарушает тонус сосудистой стенки и способствует ее повреждениям, спазмам, усугубляет образование тромбов в кровеносных сосудах. Окись углерода, соединяясь с гемоглобином, блокирует перенос кислорода к органам и тканям. Компоненты табачного дыма способствуют развитию артериальной гипертонии, нарушению в системе переноса холестерина в стенки сосуда, усугубляя отложение в них холестерина. Создается высокий суммарный риск развития ССЗ.</w:t>
      </w:r>
    </w:p>
    <w:p w:rsidR="005B75F9" w:rsidRPr="00760A3C" w:rsidRDefault="005B75F9" w:rsidP="00760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F9" w:rsidRPr="00760A3C" w:rsidRDefault="005B75F9" w:rsidP="00760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3C">
        <w:rPr>
          <w:rFonts w:ascii="Times New Roman" w:hAnsi="Times New Roman" w:cs="Times New Roman"/>
          <w:b/>
          <w:sz w:val="28"/>
          <w:szCs w:val="28"/>
        </w:rPr>
        <w:t>Достаточная физическая активность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Достаточная физическая нагрузка - неотъемлемая часть здорового стиля жизни. Наиболее доступный и достаточно эффективный вид физической активности - быстрая ходьба на свежем воздухе. Заниматься следует 5 раз в неделю, по 30 - 45 минут (до 2-х часов). Частота пульса должна достигать 65 - 70% от той, которая достигается при максимальной нагрузке для данного </w:t>
      </w:r>
      <w:r w:rsidRPr="00760A3C">
        <w:rPr>
          <w:rFonts w:ascii="Times New Roman" w:hAnsi="Times New Roman" w:cs="Times New Roman"/>
          <w:sz w:val="28"/>
          <w:szCs w:val="28"/>
        </w:rPr>
        <w:lastRenderedPageBreak/>
        <w:t>возраста. Максимальную частоту пульса для конкретного человека можно рассчитать по формуле: 220 - возраст в годах. Например, для практически здорового человека 50 лет максимальная частота пульса составляет 220 - 50 = 170 ударов в минуту, а частота пульса, которую рекомендуется достичь при тренировке, составляет 110 - 120 ударов в минуту.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Многим не хватает времени для тренировок, тогда необходимо использовать любые возможности для движения во время рабочего дня и после. Например, для людей "сидячих" профессий рекомендуется вставать, чтобы позвонить по телефону или выбросить мусор в корзину, пройти по лестнице вместо того, чтобы воспользоваться лифтом, провести короткое </w:t>
      </w:r>
      <w:proofErr w:type="gramStart"/>
      <w:r w:rsidRPr="00760A3C">
        <w:rPr>
          <w:rFonts w:ascii="Times New Roman" w:hAnsi="Times New Roman" w:cs="Times New Roman"/>
          <w:sz w:val="28"/>
          <w:szCs w:val="28"/>
        </w:rPr>
        <w:t>совещание</w:t>
      </w:r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стоя и т.п.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Полученные результаты больших исследований показали, что сочетание регулярных физических нагрузок с уменьшением периодов длительной сидячей работы за счет коротких перерывов вносят взаимодополняющий существенный вклад в профилактику болезней сердца и сосудов.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При наличии заболеваний сердца и сосудов режим физических нагрузок подбирает врач индивидуально, строго в соответствии с результатами электрокардиографического теста с физической нагрузкой.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3C">
        <w:rPr>
          <w:rFonts w:ascii="Times New Roman" w:hAnsi="Times New Roman" w:cs="Times New Roman"/>
          <w:b/>
          <w:sz w:val="28"/>
          <w:szCs w:val="28"/>
        </w:rPr>
        <w:t>Правильное питание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Здоровое питание способствует коррекции нарушений профиля ХС в крови и снижению АД, оно является соратником и помощником их лекарственного лечения.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Основные правила диеты, снижающей риск </w:t>
      </w:r>
      <w:proofErr w:type="spellStart"/>
      <w:proofErr w:type="gramStart"/>
      <w:r w:rsidRPr="00760A3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заболеваний: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снижение избыточного веса, определяемого по величине отношения вес в кг/рост (м)</w:t>
      </w:r>
      <w:r w:rsidRPr="00760A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0A3C">
        <w:rPr>
          <w:rFonts w:ascii="Times New Roman" w:hAnsi="Times New Roman" w:cs="Times New Roman"/>
          <w:sz w:val="28"/>
          <w:szCs w:val="28"/>
        </w:rPr>
        <w:t>, необходимо при величине этого отношения более 27 кг/м</w:t>
      </w:r>
      <w:proofErr w:type="gramStart"/>
      <w:r w:rsidRPr="00760A3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60A3C">
        <w:rPr>
          <w:rFonts w:ascii="Times New Roman" w:hAnsi="Times New Roman" w:cs="Times New Roman"/>
          <w:sz w:val="28"/>
          <w:szCs w:val="28"/>
        </w:rPr>
        <w:t>, особенно при окружности талии более 88 см для женщин и более 102 см для мужчин. Наиболее эффективно достигается снижением потребления жиров и простых углеводов (сахар, мед, сладкие газированные напитки), а также повышением физических нагрузок (ходьба, спорт);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большую часть калорийности питания - 50 - 60% должны составлять углеводы овощей, фруктов, зерновых продуктов, содержащих много клетчатки (в том числе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водорастворимой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). Это пектин, клейковина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цельнозерновых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 продуктов, которые выводят ХС из кишечника. </w:t>
      </w:r>
      <w:proofErr w:type="gramStart"/>
      <w:r w:rsidRPr="00760A3C">
        <w:rPr>
          <w:rFonts w:ascii="Times New Roman" w:hAnsi="Times New Roman" w:cs="Times New Roman"/>
          <w:sz w:val="28"/>
          <w:szCs w:val="28"/>
        </w:rPr>
        <w:t>Потребление простых углеводов (сахара, меда) - не более 30 - 40 г в сутки;</w:t>
      </w:r>
      <w:proofErr w:type="gramEnd"/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белок должен составлять не менее 10 - 20% калорийности, т.е. 100 - 120 г в сутки, в том числе растительный белок, которым богаты бобовые продукты и орехи;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необходимо обеспечение организма витаминами в физиологических количествах, в том числе антиоксидантами (витамины A, C, E),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 кислотой;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потребление жира должно соответствовать примерно 30% калорийности питания, при нормальном весе для мужчин это 75 - 90 г, для женщин - 50 - 65 г в сутки. Насыщенные жиры (животные, твердые растительные жиры) - 1/3 потребляемых жиров, остальные 2/3 жиров должны быть ненасыщенными, жидкими жирами. Это растительные масла (необходимы и подсолнечное, и </w:t>
      </w:r>
      <w:r w:rsidRPr="00760A3C">
        <w:rPr>
          <w:rFonts w:ascii="Times New Roman" w:hAnsi="Times New Roman" w:cs="Times New Roman"/>
          <w:sz w:val="28"/>
          <w:szCs w:val="28"/>
        </w:rPr>
        <w:lastRenderedPageBreak/>
        <w:t>оливковое) и жир рыбы. Ограничение потребления животных жиров ведет к снижению потребления содержащегося в них ХС.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В последние десятилетия появились основательные научные данные о некоторых особенно "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атерогенных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" жирах, то есть способствующих развитию атеросклероза и связанных с ним заболеваний сосудов и сердца. </w:t>
      </w:r>
      <w:proofErr w:type="gramStart"/>
      <w:r w:rsidRPr="00760A3C">
        <w:rPr>
          <w:rFonts w:ascii="Times New Roman" w:hAnsi="Times New Roman" w:cs="Times New Roman"/>
          <w:sz w:val="28"/>
          <w:szCs w:val="28"/>
        </w:rPr>
        <w:t>К таким веществам относятся так называемые трансизомеры жирных кислот, то есть жирные кислоты с измененной по сравнению с наиболее распространенной в природе пространственной структурой.</w:t>
      </w:r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Потребление трансформ жирных кислот сопряжено с повышенным риском ишемической болезни сердца, это доказано в ряде научных профилактических программ.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По рекомендациям ВОЗ в питании не должно быть более 1% трансформ жирных кислот, но пока в нашей стране количество трансизомеров даже не выносится на этикетки жировых продуктов, что было бы чрезвычайно целесообразным для людей и медицинской общественности, стремящихся к оздоровлению питания.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Известно, что в натуральных, не прошедших специальную обработку растительных жирах (маслах) содержатся только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цис-изомеры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 жирных кислот, которые не оказывают неблагоприятного действия на сосуды. В сливочном масле количество трансизомеров составляет 5 - 8%. Основная опасность образования значительного количества (до 48%) трансизомеров связана с производством маргаринов, которые получают старым способом пропускания водорода через жидкое растительное (например, подсолнечное) масло при высокой температуре. Употребление в пищу таких маргаринов многократно повышает риск развития атеросклероза.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В настоящее время разработан и используется некоторыми производителями другой способ получения похожих на сливочное масло растительно-жировых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спредов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>, при котором трансизомеры жирных кислот не образуются. Он заключается в интенсивном смешивании растительных жидких масел (</w:t>
      </w:r>
      <w:proofErr w:type="gramStart"/>
      <w:r w:rsidRPr="00760A3C">
        <w:rPr>
          <w:rFonts w:ascii="Times New Roman" w:hAnsi="Times New Roman" w:cs="Times New Roman"/>
          <w:sz w:val="28"/>
          <w:szCs w:val="28"/>
        </w:rPr>
        <w:t>подсолнечное</w:t>
      </w:r>
      <w:proofErr w:type="gramEnd"/>
      <w:r w:rsidRPr="00760A3C">
        <w:rPr>
          <w:rFonts w:ascii="Times New Roman" w:hAnsi="Times New Roman" w:cs="Times New Roman"/>
          <w:sz w:val="28"/>
          <w:szCs w:val="28"/>
        </w:rPr>
        <w:t>, соевое) с растительными, но твердыми маслами (пальмовое, кокосовое) без нагревания. Вследствие такой технологии получается продукт, не содержащий ни холестерина, ни трансизомеров - жировой продукт, отвечающий требованиям здорового питания.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3C">
        <w:rPr>
          <w:rFonts w:ascii="Times New Roman" w:hAnsi="Times New Roman" w:cs="Times New Roman"/>
          <w:b/>
          <w:sz w:val="28"/>
          <w:szCs w:val="28"/>
        </w:rPr>
        <w:t>Диета для снижения холестерина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3C">
        <w:rPr>
          <w:rFonts w:ascii="Times New Roman" w:hAnsi="Times New Roman" w:cs="Times New Roman"/>
          <w:sz w:val="28"/>
          <w:szCs w:val="28"/>
        </w:rPr>
        <w:t>Основа всех диет по снижению холестерина - снижение потребления насыщенных (твердых) жиров, особенно жиров животного происхождения (жирное мясо, субпродукты, сливочное масло, жирные молочные продукты, сдобная выпечка и др.) и замена их на растительные масла (подсолнечное, оливковое, кукурузное).</w:t>
      </w:r>
      <w:proofErr w:type="gramEnd"/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В умеренном (ограниченном) количестве разрешаются молочные продукты со сниженным содержанием жира, нежирные сыры (не более 30% жирности), нежирное мясо, выпечка на растительных жирах, жареная рыба, жареный только на растительных жирах картофель.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Яйца разрешается употреблять только в вареном виде или жареном на растительном масле (омлет).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Чаще используйте в своем рационе продукты со сниженным содержанием жира и холестерина: хлеб из муки грубого помола,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цельнозерновой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 xml:space="preserve">, любые каши, </w:t>
      </w:r>
      <w:r w:rsidRPr="00760A3C">
        <w:rPr>
          <w:rFonts w:ascii="Times New Roman" w:hAnsi="Times New Roman" w:cs="Times New Roman"/>
          <w:sz w:val="28"/>
          <w:szCs w:val="28"/>
        </w:rPr>
        <w:lastRenderedPageBreak/>
        <w:t>макаронные изделия, обезжиренные молочные продукты, всевозможные овощные блюда и фрукты.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Из мясных продуктов следует предпочесть курицу, индейку, телятину. Удаляйте жир и кожу с птицы перед приготовлением.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Употребляйте больше рыбы, особенно морской, можно ввести 2 </w:t>
      </w:r>
      <w:proofErr w:type="gramStart"/>
      <w:r w:rsidRPr="00760A3C">
        <w:rPr>
          <w:rFonts w:ascii="Times New Roman" w:hAnsi="Times New Roman" w:cs="Times New Roman"/>
          <w:sz w:val="28"/>
          <w:szCs w:val="28"/>
        </w:rPr>
        <w:t>рыбных</w:t>
      </w:r>
      <w:proofErr w:type="gramEnd"/>
      <w:r w:rsidRPr="00760A3C">
        <w:rPr>
          <w:rFonts w:ascii="Times New Roman" w:hAnsi="Times New Roman" w:cs="Times New Roman"/>
          <w:sz w:val="28"/>
          <w:szCs w:val="28"/>
        </w:rPr>
        <w:t xml:space="preserve"> дня в неделю или есть по одному рыбному блюду каждый день.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Предпочитайте десерты без жира, без сливок, без сахара, лучше фруктовые.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- Обратите особое внимание на регулярное потребление продуктов, снижающих уровень холестерина в организме и увеличивающих его выведение. Они содержат растворимую клетчатку (пектин,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псиллим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>, клейковину) и при варке образуют желеобразную массу. Это овсяные хлопья (геркулес), яблоки, сливы, различные ягоды.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Регулярно употребляйте бобовые продукты (фасоль, горох).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При приготовлении пищи избегайте жарить на сливочном масле и животном жире, чаще варите, тушите, запекайте. Используйте посуду со специальным покрытием, не требующим добавления жира при приготовлении пищи.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3C">
        <w:rPr>
          <w:rFonts w:ascii="Times New Roman" w:hAnsi="Times New Roman" w:cs="Times New Roman"/>
          <w:b/>
          <w:sz w:val="28"/>
          <w:szCs w:val="28"/>
        </w:rPr>
        <w:t>Дополнительные рекомендации по питанию для пациентов с артериальной гипертензией</w:t>
      </w:r>
    </w:p>
    <w:p w:rsidR="005B75F9" w:rsidRPr="00760A3C" w:rsidRDefault="005B75F9" w:rsidP="00760A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 xml:space="preserve">Если у Вас бывают эпизоды повышения давления (&gt; 140/90 мм </w:t>
      </w:r>
      <w:proofErr w:type="spellStart"/>
      <w:r w:rsidRPr="00760A3C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760A3C">
        <w:rPr>
          <w:rFonts w:ascii="Times New Roman" w:hAnsi="Times New Roman" w:cs="Times New Roman"/>
          <w:sz w:val="28"/>
          <w:szCs w:val="28"/>
        </w:rPr>
        <w:t>. ст.):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исключите избыточное потребление алкоголя (не больше 70 г водки или 250 г сухого вина в день);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- ограничьте потребление соли и продуктов, богатых натрием. Старайтесь недосаливать пищу. Для улучшения вкусовых качеств пищи используйте различные травы, специи, лимонный сок, чеснок;</w:t>
      </w: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3C">
        <w:rPr>
          <w:rFonts w:ascii="Times New Roman" w:hAnsi="Times New Roman" w:cs="Times New Roman"/>
          <w:sz w:val="28"/>
          <w:szCs w:val="28"/>
        </w:rPr>
        <w:t>- увеличьте потребление продуктов, богатых калием и магнием (картофель, томаты, бананы, апельсины, киви, а также молоко, мясо, бобовые, зерновые, в первую очередь овес и орехи).</w:t>
      </w:r>
      <w:proofErr w:type="gramEnd"/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A3C">
        <w:rPr>
          <w:rFonts w:ascii="Times New Roman" w:hAnsi="Times New Roman" w:cs="Times New Roman"/>
          <w:sz w:val="28"/>
          <w:szCs w:val="28"/>
        </w:rPr>
        <w:t>Рекомендации к выбору продуктов питания для профилактики атеросклероза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3118"/>
        <w:gridCol w:w="2552"/>
        <w:gridCol w:w="2977"/>
      </w:tblGrid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Виды продуктов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Рекомендуются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Потреблять в умеренном количестве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Исключить из питания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Зерновые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цельнозерновой</w:t>
            </w:r>
            <w:proofErr w:type="spellEnd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, из муки грубого помола, каши, макаронные изделия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Хлеб из муки тонкого помола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Сдобный хлеб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Супы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Овощные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Рыбные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На мясном бульоне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Молочные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Молочные продукты и сыры сниженной жирности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Полужирные молочные продукты и жиры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Цельное молоко, сливки, жирные </w:t>
            </w:r>
            <w:proofErr w:type="spellStart"/>
            <w:proofErr w:type="gram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кисло-молочные</w:t>
            </w:r>
            <w:proofErr w:type="spellEnd"/>
            <w:proofErr w:type="gramEnd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и сыры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Яичный белок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Яичница на животных жирах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Морепродукты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Морской гребешок, устрицы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Мидии, крабы, лангусты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Кальмары, креветки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Все виды, особенно </w:t>
            </w:r>
            <w:proofErr w:type="gram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морская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Жареная</w:t>
            </w:r>
            <w:proofErr w:type="gramEnd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 на растительных маслах, слабосоленая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Жареная</w:t>
            </w:r>
            <w:proofErr w:type="gramEnd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 на животных жирах, твердых маргаринах или на неизвестных жирах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Мясо и птица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Курица, индейка без кожи, телятина, кролик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Постные сорта говядины, баранины, ветчины; печень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Жирное мясо, утка, гусь, жирные колбасы, паштеты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Растительные жидкие масла: подсолнечное, оливковое, соевое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Мягкие растительно-жировые </w:t>
            </w:r>
            <w:proofErr w:type="spell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спреды</w:t>
            </w:r>
            <w:proofErr w:type="spellEnd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, не содержащие </w:t>
            </w:r>
            <w:proofErr w:type="spell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трансжиры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Сливочное масло, жир мяса, сало, твердые маргарины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Любые свежие, мороженные, паровые, отварные, бобовые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Картофель, жареный на растительных маслах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Картофель и др. овощи, жареные на животных или неизвестных жирах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Миндаль, </w:t>
            </w:r>
            <w:proofErr w:type="gram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грецкие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Арахис, фисташки, фундук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Кокосовые, соленые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Десерт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Не подслащенные соки, морсы, фруктовое мороженое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изделия, выпечка, кремы, мороженое на растительных жирах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Выпечка, сладости, кремы, мороженое, пирожное на животных жирах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Приправы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Перец, горчица, специи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Соусы несоленые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Майонез, </w:t>
            </w:r>
            <w:proofErr w:type="gramStart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сметанные</w:t>
            </w:r>
            <w:proofErr w:type="gramEnd"/>
            <w:r w:rsidRPr="00760A3C">
              <w:rPr>
                <w:rFonts w:ascii="Times New Roman" w:hAnsi="Times New Roman" w:cs="Times New Roman"/>
                <w:sz w:val="28"/>
                <w:szCs w:val="28"/>
              </w:rPr>
              <w:t xml:space="preserve"> соленые</w:t>
            </w:r>
          </w:p>
        </w:tc>
      </w:tr>
      <w:tr w:rsidR="005B75F9" w:rsidRPr="00760A3C" w:rsidTr="00760A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Напитки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Чай, кофе, вода, безалкогольные напитки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Алкогольные напитки - малое/умеренное 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9" w:rsidRPr="00760A3C" w:rsidRDefault="005B75F9" w:rsidP="00760A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3C">
              <w:rPr>
                <w:rFonts w:ascii="Times New Roman" w:hAnsi="Times New Roman" w:cs="Times New Roman"/>
                <w:sz w:val="28"/>
                <w:szCs w:val="28"/>
              </w:rPr>
              <w:t>Кофе или шоколадные напитки со сливками</w:t>
            </w:r>
          </w:p>
        </w:tc>
      </w:tr>
    </w:tbl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5F9" w:rsidRPr="00760A3C" w:rsidRDefault="005B75F9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202" w:rsidRPr="00760A3C" w:rsidRDefault="00976202" w:rsidP="00760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76202" w:rsidRPr="00760A3C" w:rsidSect="00760A3C">
      <w:pgSz w:w="11904" w:h="16838" w:orient="landscape"/>
      <w:pgMar w:top="567" w:right="851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5F9"/>
    <w:rsid w:val="005B75F9"/>
    <w:rsid w:val="00760A3C"/>
    <w:rsid w:val="00976202"/>
    <w:rsid w:val="00F2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1700</Words>
  <Characters>9695</Characters>
  <Application>Microsoft Office Word</Application>
  <DocSecurity>0</DocSecurity>
  <Lines>80</Lines>
  <Paragraphs>22</Paragraphs>
  <ScaleCrop>false</ScaleCrop>
  <Company>Microsoft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Ивановна</cp:lastModifiedBy>
  <cp:revision>4</cp:revision>
  <dcterms:created xsi:type="dcterms:W3CDTF">2024-08-08T12:39:00Z</dcterms:created>
  <dcterms:modified xsi:type="dcterms:W3CDTF">2024-12-04T11:10:00Z</dcterms:modified>
</cp:coreProperties>
</file>